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45" w:rsidRPr="005F4745" w:rsidRDefault="0076459C" w:rsidP="00412224">
      <w:pPr>
        <w:jc w:val="right"/>
        <w:rPr>
          <w:rFonts w:ascii="Arial" w:hAnsi="Arial"/>
          <w:b/>
          <w:sz w:val="36"/>
        </w:rPr>
      </w:pPr>
      <w:r w:rsidRPr="0076459C">
        <w:rPr>
          <w:noProof/>
        </w:rPr>
        <w:pict>
          <v:rect id="_x0000_s1026" style="position:absolute;left:0;text-align:left;margin-left:-42.35pt;margin-top:10.65pt;width:125.05pt;height:78pt;z-index:1;mso-wrap-style:none" o:allowincell="f" filled="f" stroked="f" strokeweight="0">
            <v:textbox style="mso-next-textbox:#_x0000_s1026;mso-fit-shape-to-text:t" inset="0,0,0,0">
              <w:txbxContent>
                <w:p w:rsidR="00B71B34" w:rsidRDefault="0076459C" w:rsidP="005F4745">
                  <w:pPr>
                    <w:ind w:left="285" w:firstLine="424"/>
                  </w:pPr>
                  <w:r w:rsidRPr="0076459C">
                    <w:rPr>
                      <w:sz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89.25pt;height:78pt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 w:rsidR="00412224">
        <w:t xml:space="preserve">               </w:t>
      </w:r>
      <w:r w:rsidR="005F4745">
        <w:t xml:space="preserve"> </w:t>
      </w:r>
      <w:r w:rsidR="005F4745">
        <w:rPr>
          <w:rFonts w:ascii="Arial" w:hAnsi="Arial"/>
          <w:b/>
          <w:sz w:val="36"/>
          <w:u w:val="single"/>
        </w:rPr>
        <w:t>ASSOCIATION SPORTIVE DE BERRE</w:t>
      </w:r>
      <w:r w:rsidR="005F4745">
        <w:rPr>
          <w:rFonts w:ascii="Arial" w:hAnsi="Arial"/>
          <w:b/>
          <w:sz w:val="36"/>
        </w:rPr>
        <w:t xml:space="preserve">  </w:t>
      </w:r>
      <w:r w:rsidR="00412224">
        <w:rPr>
          <w:rFonts w:ascii="Arial" w:hAnsi="Arial"/>
          <w:b/>
          <w:sz w:val="36"/>
        </w:rPr>
        <w:t xml:space="preserve">        </w:t>
      </w:r>
      <w:r w:rsidR="005F4745">
        <w:rPr>
          <w:rFonts w:ascii="Arial" w:hAnsi="Arial"/>
          <w:b/>
          <w:sz w:val="36"/>
        </w:rPr>
        <w:t xml:space="preserve"> </w:t>
      </w:r>
      <w:r w:rsidR="00412224" w:rsidRPr="005509DE">
        <w:rPr>
          <w:sz w:val="20"/>
        </w:rPr>
        <w:object w:dxaOrig="2693" w:dyaOrig="1154">
          <v:shape id="_x0000_i1025" type="#_x0000_t75" style="width:52.5pt;height:38.25pt" o:ole="">
            <v:imagedata r:id="rId8" o:title=""/>
          </v:shape>
          <o:OLEObject Type="Embed" ProgID="Paint.Picture" ShapeID="_x0000_i1025" DrawAspect="Content" ObjectID="_1674541365" r:id="rId9"/>
        </w:object>
      </w:r>
    </w:p>
    <w:p w:rsidR="005F4745" w:rsidRDefault="005F4745" w:rsidP="005F4745">
      <w:pPr>
        <w:spacing w:before="120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Association de type Loi 1901 - Fondée en 1949</w:t>
      </w:r>
      <w:r w:rsidR="00BF6B58">
        <w:rPr>
          <w:rFonts w:ascii="Arial" w:hAnsi="Arial"/>
          <w:sz w:val="18"/>
        </w:rPr>
        <w:t xml:space="preserve">   –   Siret : 782 709 372 00018     NAF : 9312Z</w:t>
      </w:r>
    </w:p>
    <w:p w:rsidR="005F4745" w:rsidRDefault="00BF6B58" w:rsidP="00BF6B58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         </w:t>
      </w:r>
      <w:r w:rsidR="005F4745">
        <w:rPr>
          <w:rFonts w:ascii="Arial" w:hAnsi="Arial"/>
          <w:sz w:val="18"/>
        </w:rPr>
        <w:t>Agréée sous le N° 127S/82 par le Ministère de la Jeunesse et des Sports</w:t>
      </w:r>
      <w:r>
        <w:rPr>
          <w:rFonts w:ascii="Arial" w:hAnsi="Arial"/>
          <w:sz w:val="18"/>
        </w:rPr>
        <w:t xml:space="preserve"> - </w:t>
      </w:r>
      <w:r w:rsidR="005F4745">
        <w:rPr>
          <w:rFonts w:ascii="Arial" w:hAnsi="Arial"/>
          <w:sz w:val="18"/>
        </w:rPr>
        <w:t xml:space="preserve">Etablissement </w:t>
      </w:r>
      <w:r w:rsidR="001C0740">
        <w:rPr>
          <w:rFonts w:ascii="Arial" w:hAnsi="Arial"/>
          <w:sz w:val="18"/>
        </w:rPr>
        <w:t>sportif APS</w:t>
      </w:r>
      <w:r w:rsidR="005F4745">
        <w:rPr>
          <w:rFonts w:ascii="Arial" w:hAnsi="Arial"/>
          <w:sz w:val="18"/>
        </w:rPr>
        <w:t xml:space="preserve"> N°1883</w:t>
      </w:r>
    </w:p>
    <w:p w:rsidR="005F4745" w:rsidRPr="00651E59" w:rsidRDefault="005F4745" w:rsidP="005F4745">
      <w:pPr>
        <w:jc w:val="center"/>
        <w:rPr>
          <w:b/>
          <w:color w:val="002060"/>
          <w:sz w:val="18"/>
        </w:rPr>
      </w:pPr>
      <w:r w:rsidRPr="00651E59">
        <w:rPr>
          <w:rFonts w:ascii="Arial" w:hAnsi="Arial"/>
          <w:b/>
          <w:color w:val="002060"/>
          <w:sz w:val="18"/>
        </w:rPr>
        <w:t xml:space="preserve">Club Sportif, Culturel et de Loisirs </w:t>
      </w:r>
      <w:r w:rsidRPr="00651E59">
        <w:rPr>
          <w:b/>
          <w:color w:val="002060"/>
          <w:sz w:val="18"/>
        </w:rPr>
        <w:t>du Groupe LyondellBasell à Berre l’Etang</w:t>
      </w:r>
    </w:p>
    <w:p w:rsidR="005F4745" w:rsidRPr="00523177" w:rsidRDefault="005F4745" w:rsidP="005F4745">
      <w:pPr>
        <w:jc w:val="center"/>
        <w:rPr>
          <w:rFonts w:ascii="Arial" w:hAnsi="Arial"/>
          <w:b/>
        </w:rPr>
      </w:pPr>
      <w:r w:rsidRPr="00523177">
        <w:rPr>
          <w:rFonts w:ascii="Arial Black" w:hAnsi="Arial Black"/>
          <w:color w:val="FF0000"/>
        </w:rPr>
        <w:t>Section Randonnée pédestre</w:t>
      </w:r>
    </w:p>
    <w:p w:rsidR="005F4745" w:rsidRPr="006677CE" w:rsidRDefault="005F4745" w:rsidP="00BF6B58">
      <w:pPr>
        <w:ind w:left="142"/>
        <w:jc w:val="center"/>
        <w:rPr>
          <w:rFonts w:ascii="Arial" w:hAnsi="Arial"/>
          <w:sz w:val="18"/>
        </w:rPr>
      </w:pPr>
      <w:r w:rsidRPr="006677CE">
        <w:rPr>
          <w:rFonts w:ascii="Arial" w:hAnsi="Arial"/>
          <w:sz w:val="18"/>
          <w:u w:val="single"/>
        </w:rPr>
        <w:t>Siège Social</w:t>
      </w:r>
      <w:r w:rsidRPr="006677CE">
        <w:rPr>
          <w:rFonts w:ascii="Arial" w:hAnsi="Arial"/>
          <w:sz w:val="18"/>
        </w:rPr>
        <w:t> : Stade de la Molle. 13130 BERRE L’ETANG</w:t>
      </w:r>
      <w:r w:rsidR="00BF6B58">
        <w:rPr>
          <w:rFonts w:ascii="Arial" w:hAnsi="Arial"/>
          <w:sz w:val="18"/>
        </w:rPr>
        <w:t xml:space="preserve"> - </w:t>
      </w:r>
      <w:r w:rsidR="00BF6B58" w:rsidRPr="006677CE">
        <w:rPr>
          <w:rFonts w:ascii="Arial" w:hAnsi="Arial"/>
          <w:sz w:val="18"/>
          <w:u w:val="single"/>
        </w:rPr>
        <w:t xml:space="preserve">Téléphone </w:t>
      </w:r>
      <w:r w:rsidR="00BF6B58" w:rsidRPr="006677CE">
        <w:rPr>
          <w:rFonts w:ascii="Arial" w:hAnsi="Arial"/>
          <w:sz w:val="18"/>
        </w:rPr>
        <w:t>: 04.42.85.47.18</w:t>
      </w:r>
      <w:r w:rsidR="00BF6B58">
        <w:rPr>
          <w:rFonts w:ascii="Arial" w:hAnsi="Arial"/>
          <w:sz w:val="18"/>
        </w:rPr>
        <w:t xml:space="preserve"> - </w:t>
      </w:r>
      <w:r w:rsidR="00BF6B58" w:rsidRPr="006677CE">
        <w:rPr>
          <w:rFonts w:ascii="Arial" w:hAnsi="Arial"/>
          <w:sz w:val="18"/>
          <w:u w:val="single"/>
        </w:rPr>
        <w:t>Site Internet</w:t>
      </w:r>
      <w:r w:rsidR="00BF6B58" w:rsidRPr="006677CE">
        <w:rPr>
          <w:rFonts w:ascii="Arial" w:hAnsi="Arial"/>
          <w:sz w:val="18"/>
        </w:rPr>
        <w:t xml:space="preserve"> : </w:t>
      </w:r>
      <w:hyperlink r:id="rId10" w:history="1">
        <w:r w:rsidR="00BF6B58" w:rsidRPr="008A791E">
          <w:rPr>
            <w:rStyle w:val="Lienhypertexte"/>
            <w:rFonts w:ascii="Arial" w:hAnsi="Arial"/>
            <w:sz w:val="18"/>
          </w:rPr>
          <w:t>http://asb-berre.jimdo.com</w:t>
        </w:r>
      </w:hyperlink>
    </w:p>
    <w:p w:rsidR="00B4106F" w:rsidRDefault="00B4106F" w:rsidP="005F4745">
      <w:pPr>
        <w:ind w:left="142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Président </w:t>
      </w:r>
      <w:r w:rsidR="00CA5D17">
        <w:rPr>
          <w:rFonts w:ascii="Arial" w:hAnsi="Arial"/>
          <w:sz w:val="18"/>
          <w:u w:val="single"/>
        </w:rPr>
        <w:t>:</w:t>
      </w:r>
      <w:r w:rsidR="00CA5D17">
        <w:rPr>
          <w:rFonts w:ascii="Arial" w:hAnsi="Arial"/>
          <w:sz w:val="18"/>
        </w:rPr>
        <w:t xml:space="preserve"> Jacques</w:t>
      </w:r>
      <w:r>
        <w:rPr>
          <w:rFonts w:ascii="Arial" w:hAnsi="Arial"/>
          <w:sz w:val="18"/>
        </w:rPr>
        <w:t xml:space="preserve"> VEROLA </w:t>
      </w:r>
      <w:proofErr w:type="gramStart"/>
      <w:r>
        <w:rPr>
          <w:rFonts w:ascii="Arial" w:hAnsi="Arial"/>
          <w:sz w:val="18"/>
        </w:rPr>
        <w:t xml:space="preserve">( </w:t>
      </w:r>
      <w:proofErr w:type="gramEnd"/>
      <w:hyperlink r:id="rId11" w:history="1">
        <w:r w:rsidRPr="00570C76">
          <w:rPr>
            <w:rStyle w:val="Lienhypertexte"/>
            <w:rFonts w:ascii="Arial" w:hAnsi="Arial"/>
            <w:sz w:val="18"/>
          </w:rPr>
          <w:t>jacques.verola@orange.fr</w:t>
        </w:r>
      </w:hyperlink>
      <w:r>
        <w:rPr>
          <w:rFonts w:ascii="Arial" w:hAnsi="Arial"/>
          <w:sz w:val="18"/>
        </w:rPr>
        <w:t xml:space="preserve"> )</w:t>
      </w:r>
    </w:p>
    <w:p w:rsidR="00862C0E" w:rsidRDefault="00862C0E" w:rsidP="005F4745">
      <w:pPr>
        <w:ind w:left="142" w:right="-1190" w:hanging="142"/>
        <w:jc w:val="center"/>
        <w:rPr>
          <w:rFonts w:ascii="Arial Narrow" w:hAnsi="Arial Narrow"/>
          <w:b/>
          <w:bCs/>
          <w:sz w:val="22"/>
          <w:szCs w:val="22"/>
        </w:rPr>
      </w:pPr>
    </w:p>
    <w:p w:rsidR="00BC5CD6" w:rsidRDefault="00BC5CD6" w:rsidP="005F4745">
      <w:pPr>
        <w:ind w:left="142" w:right="-1190" w:hanging="142"/>
        <w:jc w:val="center"/>
        <w:rPr>
          <w:rFonts w:ascii="Arial Narrow" w:hAnsi="Arial Narrow"/>
          <w:b/>
          <w:bCs/>
          <w:sz w:val="22"/>
          <w:szCs w:val="22"/>
        </w:rPr>
      </w:pPr>
    </w:p>
    <w:p w:rsidR="00FC5992" w:rsidRDefault="0076459C">
      <w:pPr>
        <w:ind w:left="-540" w:firstLine="720"/>
        <w:rPr>
          <w:rFonts w:ascii="Verdana" w:hAnsi="Verdana"/>
          <w:color w:val="3333CC"/>
          <w:sz w:val="20"/>
          <w:szCs w:val="20"/>
        </w:rPr>
      </w:pPr>
      <w:r w:rsidRPr="0076459C">
        <w:rPr>
          <w:rFonts w:ascii="Verdana" w:hAnsi="Verdana"/>
          <w:color w:val="3333CC"/>
          <w:sz w:val="20"/>
          <w:szCs w:val="20"/>
        </w:rPr>
        <w:pict>
          <v:shape id="_x0000_i1026" type="#_x0000_t75" style="width:63pt;height:22.5pt" o:button="t">
            <v:imagedata r:id="rId12" r:href="rId13"/>
          </v:shape>
        </w:pict>
      </w:r>
      <w:r w:rsidR="00021128">
        <w:rPr>
          <w:rFonts w:ascii="Verdana" w:hAnsi="Verdana"/>
          <w:color w:val="3333CC"/>
          <w:sz w:val="20"/>
          <w:szCs w:val="20"/>
        </w:rPr>
        <w:t xml:space="preserve">  </w:t>
      </w:r>
    </w:p>
    <w:p w:rsidR="007C3D54" w:rsidRDefault="00FC5992" w:rsidP="007C3D54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</w:t>
      </w:r>
      <w:r w:rsidR="00966F8D" w:rsidRPr="00FC5992">
        <w:rPr>
          <w:rFonts w:ascii="Arial Narrow" w:hAnsi="Arial Narrow"/>
          <w:b/>
          <w:bCs/>
        </w:rPr>
        <w:t xml:space="preserve">lub FFRP n° </w:t>
      </w:r>
      <w:r w:rsidR="00966F8D" w:rsidRPr="00022680">
        <w:rPr>
          <w:rFonts w:ascii="Arial Narrow" w:hAnsi="Arial Narrow"/>
          <w:b/>
          <w:bCs/>
          <w:color w:val="FF0000"/>
        </w:rPr>
        <w:t>00885</w:t>
      </w:r>
      <w:r w:rsidR="00821C13" w:rsidRPr="00022680">
        <w:rPr>
          <w:rFonts w:ascii="Arial Narrow" w:hAnsi="Arial Narrow"/>
          <w:b/>
          <w:bCs/>
          <w:color w:val="FF0000"/>
        </w:rPr>
        <w:t xml:space="preserve">    </w:t>
      </w:r>
      <w:r w:rsidR="00561DCD">
        <w:rPr>
          <w:rFonts w:ascii="Arial Narrow" w:hAnsi="Arial Narrow"/>
          <w:b/>
          <w:bCs/>
          <w:color w:val="FF0000"/>
        </w:rPr>
        <w:t xml:space="preserve">                                                                </w:t>
      </w:r>
      <w:r w:rsidR="00821C13">
        <w:rPr>
          <w:rFonts w:ascii="Arial Narrow" w:hAnsi="Arial Narrow"/>
          <w:b/>
          <w:bCs/>
        </w:rPr>
        <w:t xml:space="preserve">                                         </w:t>
      </w:r>
      <w:r w:rsidR="007C3D54">
        <w:rPr>
          <w:rFonts w:ascii="Arial Narrow" w:hAnsi="Arial Narrow"/>
          <w:b/>
          <w:bCs/>
        </w:rPr>
        <w:t xml:space="preserve">                                  </w:t>
      </w:r>
      <w:r w:rsidR="00821C13">
        <w:rPr>
          <w:rFonts w:ascii="Arial Narrow" w:hAnsi="Arial Narrow"/>
          <w:b/>
          <w:bCs/>
        </w:rPr>
        <w:t xml:space="preserve">  </w:t>
      </w:r>
      <w:r w:rsidR="005F4745">
        <w:rPr>
          <w:rFonts w:ascii="Arial Narrow" w:hAnsi="Arial Narrow"/>
          <w:b/>
          <w:bCs/>
        </w:rPr>
        <w:tab/>
      </w:r>
      <w:r w:rsidR="007C3D54">
        <w:rPr>
          <w:rFonts w:ascii="Arial Narrow" w:hAnsi="Arial Narrow"/>
          <w:b/>
          <w:bCs/>
        </w:rPr>
        <w:t xml:space="preserve"> </w:t>
      </w:r>
      <w:r w:rsidR="005F4745">
        <w:rPr>
          <w:rFonts w:ascii="Arial Narrow" w:hAnsi="Arial Narrow"/>
          <w:b/>
          <w:bCs/>
        </w:rPr>
        <w:tab/>
      </w:r>
      <w:r w:rsidR="007C3D54">
        <w:rPr>
          <w:rFonts w:ascii="Arial Narrow" w:hAnsi="Arial Narrow"/>
          <w:b/>
          <w:bCs/>
        </w:rPr>
        <w:t xml:space="preserve">                 </w:t>
      </w:r>
    </w:p>
    <w:p w:rsidR="00CA78C5" w:rsidRDefault="0049599D" w:rsidP="00300FEC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Immatriculation Tourisme IM07510038</w:t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  <w:t xml:space="preserve">  </w:t>
      </w:r>
      <w:r w:rsidR="000249B9">
        <w:rPr>
          <w:rFonts w:ascii="Arial Narrow" w:hAnsi="Arial Narrow"/>
          <w:b/>
          <w:bCs/>
        </w:rPr>
        <w:t xml:space="preserve"> Berre l’</w:t>
      </w:r>
      <w:r w:rsidR="00661BA4">
        <w:rPr>
          <w:rFonts w:ascii="Arial Narrow" w:hAnsi="Arial Narrow"/>
          <w:b/>
          <w:bCs/>
        </w:rPr>
        <w:t>Étang</w:t>
      </w:r>
      <w:r w:rsidR="000249B9">
        <w:rPr>
          <w:rFonts w:ascii="Arial Narrow" w:hAnsi="Arial Narrow"/>
          <w:b/>
          <w:bCs/>
        </w:rPr>
        <w:t xml:space="preserve"> le </w:t>
      </w:r>
      <w:r w:rsidR="000A3495">
        <w:rPr>
          <w:rFonts w:ascii="Arial Narrow" w:hAnsi="Arial Narrow"/>
          <w:b/>
          <w:bCs/>
        </w:rPr>
        <w:t>22</w:t>
      </w:r>
      <w:r w:rsidR="003B30B0">
        <w:rPr>
          <w:rFonts w:ascii="Arial Narrow" w:hAnsi="Arial Narrow"/>
          <w:b/>
          <w:bCs/>
        </w:rPr>
        <w:t>/02</w:t>
      </w:r>
      <w:r w:rsidR="00C24E8B">
        <w:rPr>
          <w:rFonts w:ascii="Arial Narrow" w:hAnsi="Arial Narrow"/>
          <w:b/>
          <w:bCs/>
        </w:rPr>
        <w:t>/2021</w:t>
      </w:r>
    </w:p>
    <w:p w:rsidR="006E0CF9" w:rsidRDefault="006E0CF9" w:rsidP="00300FEC">
      <w:pPr>
        <w:rPr>
          <w:rFonts w:ascii="Arial Narrow" w:hAnsi="Arial Narrow"/>
          <w:b/>
          <w:bCs/>
        </w:rPr>
      </w:pPr>
    </w:p>
    <w:p w:rsidR="006E0CF9" w:rsidRPr="00BE1BF2" w:rsidRDefault="003B30B0" w:rsidP="006E0CF9">
      <w:pPr>
        <w:jc w:val="center"/>
        <w:rPr>
          <w:rFonts w:ascii="Arial Narrow" w:hAnsi="Arial Narrow"/>
          <w:b/>
          <w:bCs/>
          <w:sz w:val="36"/>
        </w:rPr>
      </w:pPr>
      <w:r w:rsidRPr="00BE1BF2">
        <w:rPr>
          <w:rFonts w:ascii="Arial Narrow" w:hAnsi="Arial Narrow"/>
          <w:b/>
          <w:bCs/>
          <w:sz w:val="36"/>
        </w:rPr>
        <w:t>L</w:t>
      </w:r>
      <w:r w:rsidR="00646BE3" w:rsidRPr="00BE1BF2">
        <w:rPr>
          <w:rFonts w:ascii="Arial Narrow" w:hAnsi="Arial Narrow"/>
          <w:b/>
          <w:bCs/>
          <w:sz w:val="36"/>
        </w:rPr>
        <w:t>AC DU</w:t>
      </w:r>
      <w:r w:rsidR="00BD6C5E" w:rsidRPr="00BE1BF2">
        <w:rPr>
          <w:rFonts w:ascii="Arial Narrow" w:hAnsi="Arial Narrow"/>
          <w:b/>
          <w:bCs/>
          <w:sz w:val="36"/>
        </w:rPr>
        <w:t xml:space="preserve"> REALTOR</w:t>
      </w:r>
    </w:p>
    <w:p w:rsidR="00BD6C5E" w:rsidRPr="00BE1BF2" w:rsidRDefault="00BD6C5E" w:rsidP="00BD6C5E">
      <w:pPr>
        <w:jc w:val="center"/>
        <w:rPr>
          <w:rFonts w:ascii="Arial Narrow" w:hAnsi="Arial Narrow"/>
          <w:b/>
        </w:rPr>
      </w:pPr>
      <w:r w:rsidRPr="00BE1BF2">
        <w:rPr>
          <w:rFonts w:ascii="Arial Narrow" w:hAnsi="Arial Narrow" w:cs="Arial"/>
          <w:b/>
          <w:sz w:val="22"/>
          <w:szCs w:val="20"/>
          <w:shd w:val="clear" w:color="auto" w:fill="FFFFFF"/>
        </w:rPr>
        <w:t>ORGANISATEUR : Francisco MUNOZ</w:t>
      </w:r>
    </w:p>
    <w:p w:rsidR="00BD6C5E" w:rsidRDefault="00BD6C5E" w:rsidP="006E0CF9">
      <w:pPr>
        <w:jc w:val="center"/>
        <w:rPr>
          <w:rFonts w:ascii="Arial Narrow" w:hAnsi="Arial Narrow"/>
          <w:b/>
          <w:bCs/>
        </w:rPr>
      </w:pPr>
    </w:p>
    <w:p w:rsidR="006E0CF9" w:rsidRDefault="00C24E8B" w:rsidP="006E0CF9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Dimanche 7 </w:t>
      </w:r>
      <w:r w:rsidR="003B30B0">
        <w:rPr>
          <w:rFonts w:ascii="Arial Narrow" w:hAnsi="Arial Narrow"/>
          <w:b/>
          <w:bCs/>
        </w:rPr>
        <w:t>mars</w:t>
      </w:r>
      <w:r>
        <w:rPr>
          <w:rFonts w:ascii="Arial Narrow" w:hAnsi="Arial Narrow"/>
          <w:b/>
          <w:bCs/>
        </w:rPr>
        <w:t xml:space="preserve"> 2021</w:t>
      </w:r>
    </w:p>
    <w:p w:rsidR="006E0CF9" w:rsidRDefault="006E0CF9" w:rsidP="006E0CF9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Départ Salon à 7h00</w:t>
      </w:r>
    </w:p>
    <w:p w:rsidR="006E0CF9" w:rsidRPr="00BD6C5E" w:rsidRDefault="006E0CF9" w:rsidP="006E0CF9">
      <w:pPr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BD6C5E">
        <w:rPr>
          <w:b/>
          <w:color w:val="000000" w:themeColor="text1"/>
        </w:rPr>
        <w:t xml:space="preserve">IGN : </w:t>
      </w:r>
      <w:r w:rsidR="003B30B0" w:rsidRPr="00BD6C5E">
        <w:rPr>
          <w:rFonts w:ascii="Arial" w:hAnsi="Arial" w:cs="Arial"/>
          <w:b/>
          <w:sz w:val="20"/>
          <w:szCs w:val="20"/>
          <w:shd w:val="clear" w:color="auto" w:fill="FFFFFF"/>
        </w:rPr>
        <w:t>3143ET</w:t>
      </w:r>
    </w:p>
    <w:p w:rsidR="008E7DF4" w:rsidRDefault="008E7DF4" w:rsidP="006E0CF9">
      <w:pPr>
        <w:jc w:val="center"/>
      </w:pPr>
    </w:p>
    <w:p w:rsidR="006E0CF9" w:rsidRDefault="006E0CF9" w:rsidP="006E0CF9">
      <w:pPr>
        <w:jc w:val="center"/>
        <w:rPr>
          <w:b/>
          <w:color w:val="000000" w:themeColor="text1"/>
        </w:rPr>
      </w:pPr>
    </w:p>
    <w:p w:rsidR="001C0740" w:rsidRDefault="006E0CF9" w:rsidP="006E0CF9">
      <w:pPr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mbria Math" w:hAnsi="Cambria Math"/>
          <w:b/>
          <w:bCs/>
          <w:i/>
          <w:iCs/>
        </w:rPr>
        <w:t xml:space="preserve">GR1 = </w:t>
      </w:r>
      <w:r w:rsidR="00DC5D52">
        <w:rPr>
          <w:rFonts w:ascii="Cambria Math" w:hAnsi="Cambria Math"/>
          <w:b/>
          <w:bCs/>
          <w:i/>
          <w:iCs/>
        </w:rPr>
        <w:t>1</w:t>
      </w:r>
      <w:r w:rsidR="009C6654">
        <w:rPr>
          <w:rFonts w:ascii="Cambria Math" w:hAnsi="Cambria Math"/>
          <w:b/>
          <w:bCs/>
          <w:i/>
          <w:iCs/>
        </w:rPr>
        <w:t>4.3</w:t>
      </w:r>
      <w:r w:rsidR="00B43E4E">
        <w:rPr>
          <w:rFonts w:ascii="Cambria Math" w:hAnsi="Cambria Math"/>
          <w:b/>
          <w:bCs/>
          <w:i/>
          <w:iCs/>
        </w:rPr>
        <w:t xml:space="preserve"> </w:t>
      </w:r>
      <w:r>
        <w:rPr>
          <w:rFonts w:ascii="Cambria Math" w:hAnsi="Cambria Math"/>
          <w:b/>
          <w:bCs/>
          <w:i/>
          <w:iCs/>
        </w:rPr>
        <w:t xml:space="preserve"> km et </w:t>
      </w:r>
      <w:r w:rsidR="009C6654">
        <w:rPr>
          <w:rFonts w:ascii="Cambria Math" w:hAnsi="Cambria Math"/>
          <w:b/>
          <w:bCs/>
          <w:i/>
          <w:iCs/>
        </w:rPr>
        <w:t>15</w:t>
      </w:r>
      <w:r w:rsidR="00B43E4E">
        <w:rPr>
          <w:rFonts w:ascii="Cambria Math" w:hAnsi="Cambria Math"/>
          <w:b/>
          <w:bCs/>
          <w:i/>
          <w:iCs/>
        </w:rPr>
        <w:t xml:space="preserve">0 </w:t>
      </w:r>
      <w:r>
        <w:rPr>
          <w:rFonts w:ascii="Cambria Math" w:hAnsi="Cambria Math"/>
          <w:b/>
          <w:bCs/>
          <w:i/>
          <w:iCs/>
        </w:rPr>
        <w:t xml:space="preserve">mètres/positifs - IBP = </w:t>
      </w:r>
      <w:r w:rsidR="00AF0935">
        <w:rPr>
          <w:rFonts w:ascii="Cambria Math" w:hAnsi="Cambria Math"/>
          <w:b/>
          <w:bCs/>
          <w:i/>
          <w:iCs/>
        </w:rPr>
        <w:t>4</w:t>
      </w:r>
      <w:r w:rsidR="00DC5D52">
        <w:rPr>
          <w:rFonts w:ascii="Cambria Math" w:hAnsi="Cambria Math"/>
          <w:b/>
          <w:bCs/>
          <w:i/>
          <w:iCs/>
        </w:rPr>
        <w:t>9</w:t>
      </w:r>
      <w:r w:rsidR="00B43E4E">
        <w:rPr>
          <w:rFonts w:ascii="Cambria Math" w:hAnsi="Cambria Math"/>
          <w:b/>
          <w:bCs/>
          <w:i/>
          <w:iCs/>
        </w:rPr>
        <w:t>.</w:t>
      </w:r>
      <w:r>
        <w:rPr>
          <w:rFonts w:ascii="Cambria Math" w:hAnsi="Cambria Math"/>
          <w:b/>
          <w:bCs/>
          <w:i/>
          <w:iCs/>
        </w:rPr>
        <w:t xml:space="preserve">  </w:t>
      </w:r>
      <w:r w:rsidR="00B06AFF">
        <w:rPr>
          <w:rFonts w:ascii="Cambria Math" w:hAnsi="Cambria Math"/>
          <w:b/>
          <w:bCs/>
          <w:i/>
          <w:iCs/>
        </w:rPr>
        <w:t>(</w:t>
      </w:r>
      <w:r w:rsidR="005C0A1F">
        <w:rPr>
          <w:rFonts w:ascii="Cambria Math" w:hAnsi="Cambria Math"/>
          <w:b/>
          <w:bCs/>
          <w:i/>
          <w:iCs/>
        </w:rPr>
        <w:t xml:space="preserve">Jacques VEROLA  - </w:t>
      </w:r>
      <w:proofErr w:type="spellStart"/>
      <w:r w:rsidR="00E80CAC">
        <w:rPr>
          <w:rFonts w:ascii="Cambria Math" w:hAnsi="Cambria Math"/>
          <w:b/>
          <w:bCs/>
          <w:i/>
          <w:iCs/>
        </w:rPr>
        <w:t>Gines</w:t>
      </w:r>
      <w:proofErr w:type="spellEnd"/>
      <w:r w:rsidR="00E80CAC">
        <w:rPr>
          <w:rFonts w:ascii="Cambria Math" w:hAnsi="Cambria Math"/>
          <w:b/>
          <w:bCs/>
          <w:i/>
          <w:iCs/>
        </w:rPr>
        <w:t xml:space="preserve"> MASSOL</w:t>
      </w:r>
      <w:r>
        <w:rPr>
          <w:rFonts w:ascii="Cambria Math" w:hAnsi="Cambria Math"/>
          <w:b/>
          <w:bCs/>
          <w:i/>
          <w:iCs/>
        </w:rPr>
        <w:br/>
        <w:t xml:space="preserve">GR2 = </w:t>
      </w:r>
      <w:r w:rsidR="003B30B0">
        <w:rPr>
          <w:rFonts w:ascii="Cambria Math" w:hAnsi="Cambria Math"/>
          <w:b/>
          <w:bCs/>
          <w:i/>
          <w:iCs/>
        </w:rPr>
        <w:t>17.9</w:t>
      </w:r>
      <w:r w:rsidR="008A1D3E">
        <w:rPr>
          <w:rFonts w:ascii="Cambria Math" w:hAnsi="Cambria Math"/>
          <w:b/>
          <w:bCs/>
          <w:i/>
          <w:iCs/>
        </w:rPr>
        <w:t xml:space="preserve"> </w:t>
      </w:r>
      <w:r>
        <w:rPr>
          <w:rFonts w:ascii="Cambria Math" w:hAnsi="Cambria Math"/>
          <w:b/>
          <w:bCs/>
          <w:i/>
          <w:iCs/>
        </w:rPr>
        <w:t xml:space="preserve">km et </w:t>
      </w:r>
      <w:r w:rsidR="003B30B0">
        <w:rPr>
          <w:rFonts w:ascii="Cambria Math" w:hAnsi="Cambria Math"/>
          <w:b/>
          <w:bCs/>
          <w:i/>
          <w:iCs/>
        </w:rPr>
        <w:t>242</w:t>
      </w:r>
      <w:r w:rsidR="00FD2407">
        <w:rPr>
          <w:rFonts w:ascii="Cambria Math" w:hAnsi="Cambria Math"/>
          <w:b/>
          <w:bCs/>
          <w:i/>
          <w:iCs/>
        </w:rPr>
        <w:t xml:space="preserve"> mètres/positifs - IBP = </w:t>
      </w:r>
      <w:r w:rsidR="00AF0935">
        <w:rPr>
          <w:rFonts w:ascii="Cambria Math" w:hAnsi="Cambria Math"/>
          <w:b/>
          <w:bCs/>
          <w:i/>
          <w:iCs/>
        </w:rPr>
        <w:t>51</w:t>
      </w:r>
      <w:r>
        <w:rPr>
          <w:rFonts w:ascii="Cambria Math" w:hAnsi="Cambria Math"/>
          <w:b/>
          <w:bCs/>
          <w:i/>
          <w:iCs/>
        </w:rPr>
        <w:t>.  (</w:t>
      </w:r>
      <w:r w:rsidR="00E56715">
        <w:rPr>
          <w:rFonts w:ascii="Cambria Math" w:hAnsi="Cambria Math"/>
          <w:b/>
          <w:bCs/>
          <w:i/>
          <w:iCs/>
        </w:rPr>
        <w:t xml:space="preserve">Denis THIRION - </w:t>
      </w:r>
      <w:r w:rsidR="00BF016F">
        <w:rPr>
          <w:rFonts w:ascii="Cambria Math" w:hAnsi="Cambria Math"/>
          <w:b/>
          <w:bCs/>
          <w:i/>
          <w:iCs/>
        </w:rPr>
        <w:t>Robert BARBIERI</w:t>
      </w:r>
      <w:r w:rsidR="00F346EA">
        <w:rPr>
          <w:rFonts w:ascii="Cambria Math" w:hAnsi="Cambria Math"/>
          <w:b/>
          <w:bCs/>
          <w:i/>
          <w:iCs/>
        </w:rPr>
        <w:t>)</w:t>
      </w:r>
      <w:r>
        <w:rPr>
          <w:rFonts w:ascii="Cambria Math" w:hAnsi="Cambria Math"/>
          <w:b/>
          <w:bCs/>
          <w:i/>
          <w:iCs/>
        </w:rPr>
        <w:br/>
        <w:t xml:space="preserve">GR3 = </w:t>
      </w:r>
      <w:r w:rsidR="00DC5D52">
        <w:rPr>
          <w:rFonts w:ascii="Cambria Math" w:hAnsi="Cambria Math"/>
          <w:b/>
          <w:bCs/>
          <w:i/>
          <w:iCs/>
        </w:rPr>
        <w:t>20</w:t>
      </w:r>
      <w:r w:rsidR="00377056">
        <w:rPr>
          <w:rFonts w:ascii="Cambria Math" w:hAnsi="Cambria Math"/>
          <w:b/>
          <w:bCs/>
          <w:i/>
          <w:iCs/>
        </w:rPr>
        <w:t xml:space="preserve"> </w:t>
      </w:r>
      <w:r>
        <w:rPr>
          <w:rFonts w:ascii="Cambria Math" w:hAnsi="Cambria Math"/>
          <w:b/>
          <w:bCs/>
          <w:i/>
          <w:iCs/>
        </w:rPr>
        <w:t xml:space="preserve">km et </w:t>
      </w:r>
      <w:r w:rsidR="00377056">
        <w:rPr>
          <w:rFonts w:ascii="Cambria Math" w:hAnsi="Cambria Math"/>
          <w:b/>
          <w:bCs/>
          <w:i/>
          <w:iCs/>
        </w:rPr>
        <w:t>254</w:t>
      </w:r>
      <w:r w:rsidR="008A1D3E">
        <w:rPr>
          <w:rFonts w:ascii="Cambria Math" w:hAnsi="Cambria Math"/>
          <w:b/>
          <w:bCs/>
          <w:i/>
          <w:iCs/>
        </w:rPr>
        <w:t xml:space="preserve"> </w:t>
      </w:r>
      <w:r w:rsidR="00FD2407">
        <w:rPr>
          <w:rFonts w:ascii="Cambria Math" w:hAnsi="Cambria Math"/>
          <w:b/>
          <w:bCs/>
          <w:i/>
          <w:iCs/>
        </w:rPr>
        <w:t xml:space="preserve">mètres/positifs - IBP = </w:t>
      </w:r>
      <w:r w:rsidR="00AF0935">
        <w:rPr>
          <w:rFonts w:ascii="Cambria Math" w:hAnsi="Cambria Math"/>
          <w:b/>
          <w:bCs/>
          <w:i/>
          <w:iCs/>
        </w:rPr>
        <w:t>57</w:t>
      </w:r>
      <w:r>
        <w:rPr>
          <w:rFonts w:ascii="Cambria Math" w:hAnsi="Cambria Math"/>
          <w:b/>
          <w:bCs/>
          <w:i/>
          <w:iCs/>
        </w:rPr>
        <w:t xml:space="preserve">  </w:t>
      </w:r>
      <w:r w:rsidR="00B06AFF">
        <w:rPr>
          <w:rFonts w:ascii="Cambria Math" w:hAnsi="Cambria Math"/>
          <w:b/>
          <w:bCs/>
          <w:i/>
          <w:iCs/>
        </w:rPr>
        <w:t>(</w:t>
      </w:r>
      <w:r w:rsidR="00E65BE0">
        <w:rPr>
          <w:rFonts w:ascii="Cambria Math" w:hAnsi="Cambria Math"/>
          <w:b/>
          <w:bCs/>
          <w:i/>
          <w:iCs/>
        </w:rPr>
        <w:t xml:space="preserve">Claude SALVADOR - </w:t>
      </w:r>
      <w:r w:rsidR="0093714F">
        <w:rPr>
          <w:rFonts w:ascii="Cambria Math" w:hAnsi="Cambria Math"/>
          <w:b/>
          <w:bCs/>
          <w:i/>
          <w:iCs/>
        </w:rPr>
        <w:t>Jacques MILESI</w:t>
      </w:r>
      <w:r>
        <w:rPr>
          <w:rFonts w:ascii="Cambria Math" w:hAnsi="Cambria Math"/>
          <w:b/>
          <w:bCs/>
          <w:i/>
          <w:iCs/>
        </w:rPr>
        <w:t>)</w:t>
      </w:r>
    </w:p>
    <w:p w:rsidR="008E7DF4" w:rsidRDefault="008E7DF4" w:rsidP="006E0CF9">
      <w:pPr>
        <w:rPr>
          <w:rFonts w:ascii="Calibri" w:hAnsi="Calibri" w:cs="Calibri"/>
          <w:b/>
          <w:color w:val="000000"/>
          <w:sz w:val="16"/>
          <w:szCs w:val="16"/>
        </w:rPr>
      </w:pPr>
    </w:p>
    <w:p w:rsidR="008E7DF4" w:rsidRDefault="008E7DF4" w:rsidP="006E0CF9">
      <w:pPr>
        <w:rPr>
          <w:rFonts w:ascii="Calibri" w:hAnsi="Calibri" w:cs="Calibri"/>
          <w:b/>
          <w:color w:val="000000"/>
          <w:sz w:val="16"/>
          <w:szCs w:val="16"/>
        </w:rPr>
      </w:pPr>
    </w:p>
    <w:p w:rsidR="008E7DF4" w:rsidRDefault="008E7DF4" w:rsidP="006E0CF9">
      <w:pPr>
        <w:rPr>
          <w:rFonts w:ascii="Calibri" w:hAnsi="Calibri" w:cs="Calibri"/>
          <w:b/>
          <w:color w:val="000000"/>
          <w:sz w:val="16"/>
          <w:szCs w:val="16"/>
        </w:rPr>
      </w:pPr>
    </w:p>
    <w:p w:rsidR="00BC5CD6" w:rsidRDefault="00AF0935" w:rsidP="00AF0935">
      <w:pPr>
        <w:jc w:val="center"/>
        <w:rPr>
          <w:rFonts w:ascii="Calibri" w:hAnsi="Calibri" w:cs="Calibri"/>
          <w:b/>
          <w:i/>
          <w:color w:val="000000"/>
          <w:sz w:val="36"/>
          <w:szCs w:val="16"/>
          <w:u w:val="single"/>
        </w:rPr>
      </w:pPr>
      <w:r>
        <w:rPr>
          <w:rFonts w:ascii="Calibri" w:hAnsi="Calibri" w:cs="Calibri"/>
          <w:b/>
          <w:i/>
          <w:color w:val="000000"/>
          <w:sz w:val="36"/>
          <w:szCs w:val="16"/>
          <w:u w:val="single"/>
        </w:rPr>
        <w:t xml:space="preserve">PLATEAU </w:t>
      </w:r>
      <w:r w:rsidR="00842CAC">
        <w:rPr>
          <w:rFonts w:ascii="Calibri" w:hAnsi="Calibri" w:cs="Calibri"/>
          <w:b/>
          <w:i/>
          <w:color w:val="000000"/>
          <w:sz w:val="36"/>
          <w:szCs w:val="16"/>
          <w:u w:val="single"/>
        </w:rPr>
        <w:t>DE L'ARBOIS</w:t>
      </w:r>
    </w:p>
    <w:p w:rsidR="00694613" w:rsidRPr="00694613" w:rsidRDefault="00694613" w:rsidP="00AF0935">
      <w:pPr>
        <w:pStyle w:val="NormalWeb"/>
        <w:shd w:val="clear" w:color="auto" w:fill="FFFFFF"/>
        <w:spacing w:before="120" w:beforeAutospacing="0" w:after="120" w:afterAutospacing="0"/>
        <w:rPr>
          <w:rFonts w:ascii="Calibri" w:hAnsi="Calibri" w:cs="Calibri"/>
          <w:b/>
          <w:i/>
          <w:color w:val="000000"/>
          <w:sz w:val="18"/>
          <w:szCs w:val="16"/>
          <w:u w:val="single"/>
          <w:lang w:eastAsia="fr-FR"/>
        </w:rPr>
      </w:pPr>
    </w:p>
    <w:p w:rsidR="00842CAC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842CAC">
        <w:rPr>
          <w:rFonts w:ascii="Arial" w:hAnsi="Arial" w:cs="Arial"/>
          <w:b/>
          <w:sz w:val="21"/>
          <w:szCs w:val="21"/>
          <w:u w:val="single"/>
        </w:rPr>
        <w:t>R</w:t>
      </w:r>
      <w:r w:rsidRPr="00842CAC">
        <w:rPr>
          <w:rFonts w:ascii="Arial" w:hAnsi="Arial" w:cs="Arial"/>
          <w:b/>
          <w:bCs/>
          <w:sz w:val="21"/>
          <w:szCs w:val="21"/>
          <w:u w:val="single"/>
        </w:rPr>
        <w:t xml:space="preserve">éservoir du </w:t>
      </w:r>
      <w:proofErr w:type="spellStart"/>
      <w:r w:rsidRPr="00842CAC">
        <w:rPr>
          <w:rFonts w:ascii="Arial" w:hAnsi="Arial" w:cs="Arial"/>
          <w:b/>
          <w:bCs/>
          <w:sz w:val="21"/>
          <w:szCs w:val="21"/>
          <w:u w:val="single"/>
        </w:rPr>
        <w:t>Réaltor</w:t>
      </w:r>
      <w:proofErr w:type="spellEnd"/>
      <w:r w:rsidRPr="00AF0935">
        <w:rPr>
          <w:rFonts w:ascii="Arial" w:hAnsi="Arial" w:cs="Arial"/>
          <w:sz w:val="21"/>
          <w:szCs w:val="21"/>
        </w:rPr>
        <w:t> </w:t>
      </w:r>
      <w:r w:rsidR="00842CAC">
        <w:rPr>
          <w:rFonts w:ascii="Arial" w:hAnsi="Arial" w:cs="Arial"/>
          <w:sz w:val="21"/>
          <w:szCs w:val="21"/>
        </w:rPr>
        <w:t>/</w:t>
      </w:r>
    </w:p>
    <w:p w:rsidR="00AF0935" w:rsidRPr="00AF0935" w:rsidRDefault="00842CAC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C'</w:t>
      </w:r>
      <w:r w:rsidR="00AF0935" w:rsidRPr="00AF0935">
        <w:rPr>
          <w:rFonts w:ascii="Arial" w:hAnsi="Arial" w:cs="Arial"/>
          <w:sz w:val="21"/>
          <w:szCs w:val="21"/>
        </w:rPr>
        <w:t>est un lac artificiel d'une superficie de 70 hectares environ, sur le territoire de la commune de </w:t>
      </w:r>
      <w:hyperlink r:id="rId14" w:tooltip="Cabriès" w:history="1">
        <w:r w:rsidR="00AF0935"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Cabriès</w:t>
        </w:r>
      </w:hyperlink>
      <w:r w:rsidR="00AF0935" w:rsidRPr="00AF0935">
        <w:rPr>
          <w:rFonts w:ascii="Arial" w:hAnsi="Arial" w:cs="Arial"/>
          <w:sz w:val="21"/>
          <w:szCs w:val="21"/>
        </w:rPr>
        <w:t xml:space="preserve">. 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Il a été créé lors de la réalisation du </w:t>
      </w:r>
      <w:hyperlink r:id="rId15" w:tooltip="Canal de Marseill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Canal de Marseille</w:t>
        </w:r>
      </w:hyperlink>
      <w:r w:rsidRPr="00AF0935">
        <w:rPr>
          <w:rFonts w:ascii="Arial" w:hAnsi="Arial" w:cs="Arial"/>
          <w:sz w:val="21"/>
          <w:szCs w:val="21"/>
        </w:rPr>
        <w:t> au </w:t>
      </w:r>
      <w:proofErr w:type="spellStart"/>
      <w:r w:rsidRPr="00AF0935">
        <w:rPr>
          <w:rStyle w:val="romain"/>
          <w:rFonts w:ascii="Arial" w:hAnsi="Arial" w:cs="Arial"/>
          <w:smallCaps/>
          <w:sz w:val="21"/>
          <w:szCs w:val="21"/>
        </w:rPr>
        <w:t>xix</w:t>
      </w:r>
      <w:r w:rsidRPr="00AF0935">
        <w:rPr>
          <w:rFonts w:ascii="Arial" w:hAnsi="Arial" w:cs="Arial"/>
          <w:sz w:val="15"/>
          <w:szCs w:val="15"/>
          <w:vertAlign w:val="superscript"/>
        </w:rPr>
        <w:t>e</w:t>
      </w:r>
      <w:proofErr w:type="spellEnd"/>
      <w:r w:rsidRPr="00AF0935">
        <w:rPr>
          <w:rFonts w:ascii="Arial" w:hAnsi="Arial" w:cs="Arial"/>
          <w:sz w:val="21"/>
          <w:szCs w:val="21"/>
        </w:rPr>
        <w:t xml:space="preserve"> siècle. 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Il est alimenté par l'eau de la </w:t>
      </w:r>
      <w:hyperlink r:id="rId16" w:tooltip="Duranc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Durance</w:t>
        </w:r>
      </w:hyperlink>
      <w:r w:rsidRPr="00AF0935">
        <w:rPr>
          <w:rFonts w:ascii="Arial" w:hAnsi="Arial" w:cs="Arial"/>
          <w:sz w:val="21"/>
          <w:szCs w:val="21"/>
        </w:rPr>
        <w:t>, amenée par le canal et stocke l'eau destinée à la Ville de </w:t>
      </w:r>
      <w:hyperlink r:id="rId17" w:tooltip="Marseill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Marseille</w:t>
        </w:r>
      </w:hyperlink>
      <w:r w:rsidRPr="00AF0935">
        <w:rPr>
          <w:rFonts w:ascii="Arial" w:hAnsi="Arial" w:cs="Arial"/>
          <w:sz w:val="21"/>
          <w:szCs w:val="21"/>
        </w:rPr>
        <w:t>.</w:t>
      </w:r>
    </w:p>
    <w:p w:rsidR="00AF0935" w:rsidRDefault="0076459C" w:rsidP="00AF0935">
      <w:pPr>
        <w:shd w:val="clear" w:color="auto" w:fill="F8F9FA"/>
        <w:jc w:val="center"/>
        <w:rPr>
          <w:rFonts w:ascii="Arial" w:hAnsi="Arial" w:cs="Arial"/>
          <w:color w:val="202122"/>
          <w:sz w:val="20"/>
          <w:szCs w:val="20"/>
        </w:rPr>
      </w:pPr>
      <w:r>
        <w:pict>
          <v:shape id="_x0000_i1027" type="#_x0000_t75" alt="Actualités | Lac du Réaltor : le cadavre d'une femme en décomposition dans  une malle | La Provence" style="width:495pt;height:237pt">
            <v:imagedata r:id="rId18" r:href="rId19"/>
          </v:shape>
        </w:pict>
      </w:r>
    </w:p>
    <w:p w:rsid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Il est le plus vaste plan d'eau de l'Est du département des </w:t>
      </w:r>
      <w:hyperlink r:id="rId20" w:tooltip="Bouches-du-Rhôn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Bouches-du-Rhône</w:t>
        </w:r>
      </w:hyperlink>
      <w:r w:rsidRPr="00AF0935">
        <w:rPr>
          <w:rFonts w:ascii="Arial" w:hAnsi="Arial" w:cs="Arial"/>
          <w:sz w:val="21"/>
          <w:szCs w:val="21"/>
        </w:rPr>
        <w:t>. Il est entouré par les basses collines du </w:t>
      </w:r>
      <w:hyperlink r:id="rId21" w:tooltip="Plateau de l'Arbois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plateau de l'Arbois</w:t>
        </w:r>
      </w:hyperlink>
      <w:r w:rsidRPr="00AF0935">
        <w:rPr>
          <w:rFonts w:ascii="Arial" w:hAnsi="Arial" w:cs="Arial"/>
          <w:sz w:val="21"/>
          <w:szCs w:val="21"/>
        </w:rPr>
        <w:t>. Entouré d'une végétation aquatique abondante, il sert de refuge aux oiseaux migrateurs.</w:t>
      </w:r>
    </w:p>
    <w:p w:rsidR="00AF0935" w:rsidRDefault="00AF0935" w:rsidP="00AF0935">
      <w:pPr>
        <w:pStyle w:val="Titre2"/>
        <w:pBdr>
          <w:bottom w:val="single" w:sz="6" w:space="0" w:color="A2A9B1"/>
        </w:pBdr>
        <w:shd w:val="clear" w:color="auto" w:fill="FFFFFF"/>
        <w:spacing w:before="240" w:after="60"/>
        <w:jc w:val="left"/>
        <w:rPr>
          <w:rStyle w:val="mw-headline"/>
          <w:rFonts w:ascii="Georgia" w:hAnsi="Georgia"/>
          <w:b/>
          <w:bCs/>
          <w:color w:val="000000"/>
        </w:rPr>
      </w:pPr>
      <w:r>
        <w:rPr>
          <w:rStyle w:val="mw-headline"/>
          <w:rFonts w:ascii="Georgia" w:hAnsi="Georgia"/>
          <w:b/>
          <w:bCs/>
          <w:color w:val="000000"/>
        </w:rPr>
        <w:lastRenderedPageBreak/>
        <w:t>Création du Bassin</w:t>
      </w:r>
    </w:p>
    <w:p w:rsidR="00861E5F" w:rsidRPr="00861E5F" w:rsidRDefault="00861E5F" w:rsidP="00861E5F"/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 xml:space="preserve">Le bassin fut créé au milieu du </w:t>
      </w:r>
      <w:r w:rsidR="009B7B15">
        <w:rPr>
          <w:rFonts w:ascii="Arial" w:hAnsi="Arial" w:cs="Arial"/>
          <w:sz w:val="21"/>
          <w:szCs w:val="21"/>
        </w:rPr>
        <w:t xml:space="preserve">XIX </w:t>
      </w:r>
      <w:proofErr w:type="spellStart"/>
      <w:r w:rsidR="009B7B15">
        <w:rPr>
          <w:rFonts w:ascii="Arial" w:hAnsi="Arial" w:cs="Arial"/>
          <w:sz w:val="21"/>
          <w:szCs w:val="21"/>
        </w:rPr>
        <w:t>è</w:t>
      </w:r>
      <w:r w:rsidRPr="00AF0935">
        <w:rPr>
          <w:rFonts w:ascii="Arial" w:hAnsi="Arial" w:cs="Arial"/>
          <w:sz w:val="21"/>
          <w:szCs w:val="21"/>
        </w:rPr>
        <w:t>me</w:t>
      </w:r>
      <w:proofErr w:type="spellEnd"/>
      <w:r w:rsidRPr="00AF0935">
        <w:rPr>
          <w:rFonts w:ascii="Arial" w:hAnsi="Arial" w:cs="Arial"/>
          <w:sz w:val="21"/>
          <w:szCs w:val="21"/>
        </w:rPr>
        <w:t xml:space="preserve"> par l'ingénieur </w:t>
      </w:r>
      <w:hyperlink r:id="rId22" w:tooltip="Franz Mayor de Montricher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 xml:space="preserve">Franz </w:t>
        </w:r>
        <w:proofErr w:type="spellStart"/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Mayor</w:t>
        </w:r>
        <w:proofErr w:type="spellEnd"/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 xml:space="preserve"> de </w:t>
        </w:r>
        <w:proofErr w:type="spellStart"/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Montricher</w:t>
        </w:r>
        <w:proofErr w:type="spellEnd"/>
      </w:hyperlink>
      <w:r w:rsidRPr="00AF0935">
        <w:rPr>
          <w:rFonts w:ascii="Arial" w:hAnsi="Arial" w:cs="Arial"/>
          <w:sz w:val="21"/>
          <w:szCs w:val="21"/>
        </w:rPr>
        <w:t> qui avait besoin de clarifier les eaux de la Durance très chargées en limons – 2,5</w:t>
      </w:r>
      <w:r w:rsidR="00E62787">
        <w:rPr>
          <w:rFonts w:ascii="Arial" w:hAnsi="Arial" w:cs="Arial"/>
          <w:sz w:val="21"/>
          <w:szCs w:val="21"/>
        </w:rPr>
        <w:t xml:space="preserve"> litres par mètre-cube </w:t>
      </w:r>
      <w:r w:rsidRPr="00AF0935">
        <w:rPr>
          <w:rFonts w:ascii="Arial" w:hAnsi="Arial" w:cs="Arial"/>
          <w:sz w:val="21"/>
          <w:szCs w:val="21"/>
        </w:rPr>
        <w:t xml:space="preserve">. 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La série de bassins de décantation établis étant insuffisants, il décida de réaliser un nouveau bassin dans le vallon de la</w:t>
      </w:r>
      <w:r w:rsidR="0089200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92009">
        <w:rPr>
          <w:rFonts w:ascii="Arial" w:hAnsi="Arial" w:cs="Arial"/>
          <w:sz w:val="21"/>
          <w:szCs w:val="21"/>
        </w:rPr>
        <w:t>Mérindole</w:t>
      </w:r>
      <w:proofErr w:type="spellEnd"/>
      <w:r w:rsidR="00892009">
        <w:rPr>
          <w:rFonts w:ascii="Arial" w:hAnsi="Arial" w:cs="Arial"/>
          <w:sz w:val="21"/>
          <w:szCs w:val="21"/>
        </w:rPr>
        <w:t xml:space="preserve">, au lieu dit </w:t>
      </w:r>
      <w:proofErr w:type="spellStart"/>
      <w:r w:rsidR="00892009">
        <w:rPr>
          <w:rFonts w:ascii="Arial" w:hAnsi="Arial" w:cs="Arial"/>
          <w:sz w:val="21"/>
          <w:szCs w:val="21"/>
        </w:rPr>
        <w:t>Réaltor</w:t>
      </w:r>
      <w:proofErr w:type="spellEnd"/>
      <w:r w:rsidRPr="00AF0935">
        <w:rPr>
          <w:rFonts w:ascii="Arial" w:hAnsi="Arial" w:cs="Arial"/>
          <w:sz w:val="21"/>
          <w:szCs w:val="21"/>
        </w:rPr>
        <w:t>, près de Calas sur la commune de Cabriès</w:t>
      </w:r>
      <w:hyperlink r:id="rId23" w:anchor="cite_note-3" w:history="1">
        <w:r w:rsidRPr="00AF0935">
          <w:rPr>
            <w:rStyle w:val="Lienhypertexte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3</w:t>
        </w:r>
      </w:hyperlink>
      <w:r w:rsidRPr="00AF0935">
        <w:rPr>
          <w:rFonts w:ascii="Arial" w:hAnsi="Arial" w:cs="Arial"/>
          <w:sz w:val="21"/>
          <w:szCs w:val="21"/>
        </w:rPr>
        <w:t>.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Le site se situe dans les collines du </w:t>
      </w:r>
      <w:hyperlink r:id="rId24" w:tooltip="Plateau de l'Arbois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Plateau de l'Arbois</w:t>
        </w:r>
      </w:hyperlink>
      <w:r w:rsidRPr="00AF0935">
        <w:rPr>
          <w:rFonts w:ascii="Arial" w:hAnsi="Arial" w:cs="Arial"/>
          <w:sz w:val="21"/>
          <w:szCs w:val="21"/>
        </w:rPr>
        <w:t>, à une altitude minimale de 152 mètres et maximale de 166 mètres à 20 kilomètres de l’</w:t>
      </w:r>
      <w:hyperlink r:id="rId25" w:tooltip="Étang de Berr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Étang de Berre</w:t>
        </w:r>
      </w:hyperlink>
      <w:r w:rsidRPr="00AF0935">
        <w:rPr>
          <w:rFonts w:ascii="Arial" w:hAnsi="Arial" w:cs="Arial"/>
          <w:sz w:val="21"/>
          <w:szCs w:val="21"/>
        </w:rPr>
        <w:t>.</w:t>
      </w:r>
    </w:p>
    <w:p w:rsidR="00AF0935" w:rsidRDefault="00AF0935" w:rsidP="00AF0935">
      <w:pPr>
        <w:pStyle w:val="Titre2"/>
        <w:pBdr>
          <w:bottom w:val="single" w:sz="6" w:space="0" w:color="A2A9B1"/>
        </w:pBdr>
        <w:shd w:val="clear" w:color="auto" w:fill="FFFFFF"/>
        <w:spacing w:before="240" w:after="60"/>
        <w:jc w:val="left"/>
        <w:rPr>
          <w:rStyle w:val="mw-headline"/>
          <w:rFonts w:ascii="Georgia" w:hAnsi="Georgia"/>
          <w:b/>
          <w:bCs/>
          <w:color w:val="000000"/>
        </w:rPr>
      </w:pPr>
      <w:r>
        <w:rPr>
          <w:rStyle w:val="mw-headline"/>
          <w:rFonts w:ascii="Georgia" w:hAnsi="Georgia"/>
          <w:b/>
          <w:bCs/>
          <w:color w:val="000000"/>
        </w:rPr>
        <w:t>Faune et Flore</w:t>
      </w:r>
    </w:p>
    <w:p w:rsidR="00861E5F" w:rsidRPr="00861E5F" w:rsidRDefault="00861E5F" w:rsidP="00861E5F"/>
    <w:p w:rsidR="00AF0935" w:rsidRDefault="0076459C" w:rsidP="00AF0935">
      <w:pPr>
        <w:shd w:val="clear" w:color="auto" w:fill="F8F9FA"/>
        <w:jc w:val="center"/>
        <w:rPr>
          <w:rFonts w:ascii="Arial" w:hAnsi="Arial" w:cs="Arial"/>
          <w:color w:val="202122"/>
          <w:sz w:val="20"/>
          <w:szCs w:val="20"/>
        </w:rPr>
      </w:pPr>
      <w:r>
        <w:pict>
          <v:shape id="_x0000_i1028" type="#_x0000_t75" alt="Tag Lac du Réaltor | Marc en Galerie" style="width:535.5pt;height:300.75pt">
            <v:imagedata r:id="rId26" r:href="rId27"/>
          </v:shape>
        </w:pict>
      </w:r>
    </w:p>
    <w:p w:rsid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 xml:space="preserve">Ce site est d'une grande valeur biologique. 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Plusieurs espèces d'oiseaux nichent localement telles que le </w:t>
      </w:r>
      <w:hyperlink r:id="rId28" w:tooltip="Butor étoilé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Butor étoilé</w:t>
        </w:r>
      </w:hyperlink>
      <w:r w:rsidRPr="00AF0935">
        <w:rPr>
          <w:rFonts w:ascii="Arial" w:hAnsi="Arial" w:cs="Arial"/>
          <w:sz w:val="21"/>
          <w:szCs w:val="21"/>
        </w:rPr>
        <w:t>, la </w:t>
      </w:r>
      <w:proofErr w:type="spellStart"/>
      <w:r w:rsidR="0076459C" w:rsidRPr="00AF0935">
        <w:rPr>
          <w:rFonts w:ascii="Arial" w:hAnsi="Arial" w:cs="Arial"/>
          <w:sz w:val="21"/>
          <w:szCs w:val="21"/>
        </w:rPr>
        <w:fldChar w:fldCharType="begin"/>
      </w:r>
      <w:r w:rsidRPr="00AF0935">
        <w:rPr>
          <w:rFonts w:ascii="Arial" w:hAnsi="Arial" w:cs="Arial"/>
          <w:sz w:val="21"/>
          <w:szCs w:val="21"/>
        </w:rPr>
        <w:instrText xml:space="preserve"> HYPERLINK "https://fr.wikipedia.org/wiki/Lusciniole_%C3%A0_moustaches" \o "Lusciniole à moustaches" </w:instrText>
      </w:r>
      <w:r w:rsidR="0076459C" w:rsidRPr="00AF0935">
        <w:rPr>
          <w:rFonts w:ascii="Arial" w:hAnsi="Arial" w:cs="Arial"/>
          <w:sz w:val="21"/>
          <w:szCs w:val="21"/>
        </w:rPr>
        <w:fldChar w:fldCharType="separate"/>
      </w:r>
      <w:r w:rsidRPr="00AF0935">
        <w:rPr>
          <w:rStyle w:val="Lienhypertexte"/>
          <w:rFonts w:ascii="Arial" w:hAnsi="Arial" w:cs="Arial"/>
          <w:color w:val="auto"/>
          <w:sz w:val="21"/>
          <w:szCs w:val="21"/>
          <w:u w:val="none"/>
        </w:rPr>
        <w:t>Lusciniole</w:t>
      </w:r>
      <w:proofErr w:type="spellEnd"/>
      <w:r w:rsidRPr="00AF0935">
        <w:rPr>
          <w:rStyle w:val="Lienhypertexte"/>
          <w:rFonts w:ascii="Arial" w:hAnsi="Arial" w:cs="Arial"/>
          <w:color w:val="auto"/>
          <w:sz w:val="21"/>
          <w:szCs w:val="21"/>
          <w:u w:val="none"/>
        </w:rPr>
        <w:t xml:space="preserve"> à moustaches</w:t>
      </w:r>
      <w:r w:rsidR="0076459C" w:rsidRPr="00AF0935">
        <w:rPr>
          <w:rFonts w:ascii="Arial" w:hAnsi="Arial" w:cs="Arial"/>
          <w:sz w:val="21"/>
          <w:szCs w:val="21"/>
        </w:rPr>
        <w:fldChar w:fldCharType="end"/>
      </w:r>
      <w:r w:rsidRPr="00AF0935">
        <w:rPr>
          <w:rFonts w:ascii="Arial" w:hAnsi="Arial" w:cs="Arial"/>
          <w:sz w:val="21"/>
          <w:szCs w:val="21"/>
        </w:rPr>
        <w:t>, le </w:t>
      </w:r>
      <w:hyperlink r:id="rId29" w:tooltip="Rollier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Rollier</w:t>
        </w:r>
      </w:hyperlink>
      <w:r w:rsidRPr="00AF0935">
        <w:rPr>
          <w:rFonts w:ascii="Arial" w:hAnsi="Arial" w:cs="Arial"/>
          <w:sz w:val="21"/>
          <w:szCs w:val="21"/>
        </w:rPr>
        <w:t>, le </w:t>
      </w:r>
      <w:hyperlink r:id="rId30" w:tooltip="Busard des roseaux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Busard des roseaux</w:t>
        </w:r>
      </w:hyperlink>
      <w:r w:rsidRPr="00AF0935">
        <w:rPr>
          <w:rFonts w:ascii="Arial" w:hAnsi="Arial" w:cs="Arial"/>
          <w:sz w:val="21"/>
          <w:szCs w:val="21"/>
        </w:rPr>
        <w:t> ou le </w:t>
      </w:r>
      <w:hyperlink r:id="rId31" w:tooltip="Faucon hobereau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Faucon hobereau</w:t>
        </w:r>
      </w:hyperlink>
      <w:r w:rsidRPr="00AF0935">
        <w:rPr>
          <w:rFonts w:ascii="Arial" w:hAnsi="Arial" w:cs="Arial"/>
          <w:sz w:val="21"/>
          <w:szCs w:val="21"/>
        </w:rPr>
        <w:t>.</w:t>
      </w:r>
    </w:p>
    <w:p w:rsidR="00842CAC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 xml:space="preserve">C'est un site d'accueil important pour les canards plongeurs venus du Nord de l'Europe. </w:t>
      </w:r>
    </w:p>
    <w:p w:rsidR="00AF0935" w:rsidRP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C'est en particulier l'une des principales zones d'hivernage en </w:t>
      </w:r>
      <w:hyperlink r:id="rId32" w:tooltip="Provenc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Provence</w:t>
        </w:r>
      </w:hyperlink>
      <w:r w:rsidRPr="00AF0935">
        <w:rPr>
          <w:rFonts w:ascii="Arial" w:hAnsi="Arial" w:cs="Arial"/>
          <w:sz w:val="21"/>
          <w:szCs w:val="21"/>
        </w:rPr>
        <w:t> pour les </w:t>
      </w:r>
      <w:hyperlink r:id="rId33" w:tooltip="Fuligul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Fuligules</w:t>
        </w:r>
      </w:hyperlink>
      <w:r w:rsidRPr="00AF0935">
        <w:rPr>
          <w:rFonts w:ascii="Arial" w:hAnsi="Arial" w:cs="Arial"/>
          <w:sz w:val="21"/>
          <w:szCs w:val="21"/>
        </w:rPr>
        <w:t> milouins et morillons. Le bassin est utilisé comme zone de repos par les canards qui vont se nourrir la nuit sur les rives de l’</w:t>
      </w:r>
      <w:hyperlink r:id="rId34" w:tooltip="Étang de Berr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Étang de Berre</w:t>
        </w:r>
      </w:hyperlink>
      <w:r w:rsidRPr="00AF0935">
        <w:rPr>
          <w:rFonts w:ascii="Arial" w:hAnsi="Arial" w:cs="Arial"/>
          <w:sz w:val="21"/>
          <w:szCs w:val="21"/>
        </w:rPr>
        <w:t>.</w:t>
      </w:r>
    </w:p>
    <w:p w:rsidR="00AF0935" w:rsidRDefault="00AF0935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AF0935">
        <w:rPr>
          <w:rFonts w:ascii="Arial" w:hAnsi="Arial" w:cs="Arial"/>
          <w:sz w:val="21"/>
          <w:szCs w:val="21"/>
        </w:rPr>
        <w:t>La </w:t>
      </w:r>
      <w:hyperlink r:id="rId35" w:tooltip="Entomofaune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faune entomologique</w:t>
        </w:r>
      </w:hyperlink>
      <w:r w:rsidRPr="00AF0935">
        <w:rPr>
          <w:rFonts w:ascii="Arial" w:hAnsi="Arial" w:cs="Arial"/>
          <w:sz w:val="21"/>
          <w:szCs w:val="21"/>
        </w:rPr>
        <w:t> est caractérisée par un peuplement d'</w:t>
      </w:r>
      <w:hyperlink r:id="rId36" w:tooltip="Odonates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odonates</w:t>
        </w:r>
      </w:hyperlink>
      <w:r w:rsidRPr="00AF0935">
        <w:rPr>
          <w:rFonts w:ascii="Arial" w:hAnsi="Arial" w:cs="Arial"/>
          <w:sz w:val="21"/>
          <w:szCs w:val="21"/>
        </w:rPr>
        <w:t> (</w:t>
      </w:r>
      <w:hyperlink r:id="rId37" w:tooltip="Libellules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libellules</w:t>
        </w:r>
      </w:hyperlink>
      <w:r w:rsidRPr="00AF0935">
        <w:rPr>
          <w:rFonts w:ascii="Arial" w:hAnsi="Arial" w:cs="Arial"/>
          <w:sz w:val="21"/>
          <w:szCs w:val="21"/>
        </w:rPr>
        <w:t> et </w:t>
      </w:r>
      <w:hyperlink r:id="rId38" w:tooltip="Demoiselles" w:history="1">
        <w:r w:rsidRPr="00AF0935">
          <w:rPr>
            <w:rStyle w:val="Lienhypertexte"/>
            <w:rFonts w:ascii="Arial" w:hAnsi="Arial" w:cs="Arial"/>
            <w:color w:val="auto"/>
            <w:sz w:val="21"/>
            <w:szCs w:val="21"/>
            <w:u w:val="none"/>
          </w:rPr>
          <w:t>demoiselles</w:t>
        </w:r>
      </w:hyperlink>
      <w:r w:rsidRPr="00AF0935">
        <w:rPr>
          <w:rFonts w:ascii="Arial" w:hAnsi="Arial" w:cs="Arial"/>
          <w:sz w:val="21"/>
          <w:szCs w:val="21"/>
        </w:rPr>
        <w:t>) très diversifié et d'un grand intérêt patrimonial.</w:t>
      </w:r>
    </w:p>
    <w:p w:rsidR="00842CAC" w:rsidRDefault="00842CAC" w:rsidP="00AF093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</w:p>
    <w:p w:rsidR="00842CAC" w:rsidRPr="00AF0935" w:rsidRDefault="00E80CAC" w:rsidP="00842CA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>
        <w:pict>
          <v:shape id="_x0000_i1029" type="#_x0000_t75" alt="Etang du Réaltor - Cardalines" style="width:145.5pt;height:109.5pt">
            <v:imagedata r:id="rId39" r:href="rId40"/>
          </v:shape>
        </w:pict>
      </w:r>
      <w:r w:rsidR="00842CAC">
        <w:t xml:space="preserve">  </w:t>
      </w:r>
      <w:r>
        <w:pict>
          <v:shape id="_x0000_i1030" type="#_x0000_t75" alt="Tag Lac du Réaltor | Marc en Galerie" style="width:198.75pt;height:111pt">
            <v:imagedata r:id="rId41" r:href="rId42"/>
          </v:shape>
        </w:pict>
      </w:r>
      <w:r w:rsidR="00144D29">
        <w:t xml:space="preserve">  </w:t>
      </w:r>
      <w:r>
        <w:pict>
          <v:shape id="_x0000_i1031" type="#_x0000_t75" alt="Etang du Réaltor - Cardalines" style="width:147pt;height:110.25pt">
            <v:imagedata r:id="rId43" r:href="rId44"/>
          </v:shape>
        </w:pict>
      </w:r>
    </w:p>
    <w:p w:rsidR="00BC5CD6" w:rsidRDefault="00BC5CD6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:rsidR="00BC5CD6" w:rsidRDefault="00BC5CD6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:rsidR="00257F2E" w:rsidRDefault="00257F2E" w:rsidP="00BF6B58">
      <w:pPr>
        <w:jc w:val="center"/>
        <w:rPr>
          <w:sz w:val="20"/>
          <w:szCs w:val="20"/>
        </w:rPr>
      </w:pPr>
      <w:r w:rsidRPr="00257F2E">
        <w:rPr>
          <w:sz w:val="20"/>
          <w:szCs w:val="20"/>
        </w:rPr>
        <w:t xml:space="preserve">Notre association bénéficie de l’immatriculation tourisme </w:t>
      </w:r>
      <w:r w:rsidRPr="00257F2E">
        <w:rPr>
          <w:color w:val="FF0000"/>
          <w:sz w:val="20"/>
          <w:szCs w:val="20"/>
        </w:rPr>
        <w:t>N° IM 075 100382</w:t>
      </w:r>
      <w:r w:rsidRPr="00257F2E">
        <w:rPr>
          <w:sz w:val="20"/>
          <w:szCs w:val="20"/>
        </w:rPr>
        <w:t xml:space="preserve"> de la Fédération Française de</w:t>
      </w:r>
      <w:r>
        <w:rPr>
          <w:sz w:val="20"/>
          <w:szCs w:val="20"/>
        </w:rPr>
        <w:t xml:space="preserve"> Randonnée Pédestre</w:t>
      </w:r>
    </w:p>
    <w:p w:rsidR="0019652B" w:rsidRPr="00257F2E" w:rsidRDefault="00257F2E" w:rsidP="0040022E">
      <w:pPr>
        <w:jc w:val="center"/>
        <w:rPr>
          <w:sz w:val="20"/>
          <w:szCs w:val="20"/>
        </w:rPr>
      </w:pPr>
      <w:r>
        <w:rPr>
          <w:sz w:val="20"/>
          <w:szCs w:val="20"/>
        </w:rPr>
        <w:t>64 Rue des Bergès 75013  PARIS</w:t>
      </w:r>
    </w:p>
    <w:sectPr w:rsidR="0019652B" w:rsidRPr="00257F2E" w:rsidSect="00AF0935">
      <w:footerReference w:type="default" r:id="rId45"/>
      <w:pgSz w:w="11906" w:h="16838" w:code="9"/>
      <w:pgMar w:top="397" w:right="567" w:bottom="284" w:left="567" w:header="45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DFB" w:rsidRDefault="000F5DFB">
      <w:r>
        <w:separator/>
      </w:r>
    </w:p>
  </w:endnote>
  <w:endnote w:type="continuationSeparator" w:id="0">
    <w:p w:rsidR="000F5DFB" w:rsidRDefault="000F5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B34" w:rsidRDefault="00B71B34">
    <w:pPr>
      <w:pStyle w:val="Pieddepage"/>
      <w:rPr>
        <w:rFonts w:ascii="Arial" w:hAnsi="Arial"/>
        <w:sz w:val="16"/>
        <w:szCs w:val="18"/>
      </w:rPr>
    </w:pPr>
    <w:r>
      <w:rPr>
        <w:rFonts w:ascii="Arial" w:hAnsi="Arial"/>
        <w:sz w:val="16"/>
        <w:szCs w:val="18"/>
      </w:rPr>
      <w:tab/>
    </w:r>
    <w:r>
      <w:rPr>
        <w:rFonts w:ascii="Arial" w:hAnsi="Arial"/>
        <w:sz w:val="16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DFB" w:rsidRDefault="000F5DFB">
      <w:r>
        <w:separator/>
      </w:r>
    </w:p>
  </w:footnote>
  <w:footnote w:type="continuationSeparator" w:id="0">
    <w:p w:rsidR="000F5DFB" w:rsidRDefault="000F5D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D8D"/>
    <w:multiLevelType w:val="hybridMultilevel"/>
    <w:tmpl w:val="61185BC8"/>
    <w:lvl w:ilvl="0" w:tplc="C9AA1D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0329D"/>
    <w:multiLevelType w:val="multilevel"/>
    <w:tmpl w:val="E46C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A247D"/>
    <w:multiLevelType w:val="hybridMultilevel"/>
    <w:tmpl w:val="3FD8B91E"/>
    <w:lvl w:ilvl="0" w:tplc="FE4C4BB2">
      <w:numFmt w:val="bullet"/>
      <w:lvlText w:val="-"/>
      <w:lvlJc w:val="left"/>
      <w:pPr>
        <w:tabs>
          <w:tab w:val="num" w:pos="2430"/>
        </w:tabs>
        <w:ind w:left="243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3">
    <w:nsid w:val="05926F44"/>
    <w:multiLevelType w:val="hybridMultilevel"/>
    <w:tmpl w:val="B3BEF6F2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5C87F4A"/>
    <w:multiLevelType w:val="hybridMultilevel"/>
    <w:tmpl w:val="ADBA612C"/>
    <w:lvl w:ilvl="0" w:tplc="72DA83A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241541"/>
    <w:multiLevelType w:val="hybridMultilevel"/>
    <w:tmpl w:val="70BE9C1C"/>
    <w:lvl w:ilvl="0" w:tplc="D7E877C6">
      <w:start w:val="29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6">
    <w:nsid w:val="0FAC725C"/>
    <w:multiLevelType w:val="hybridMultilevel"/>
    <w:tmpl w:val="C600779E"/>
    <w:lvl w:ilvl="0" w:tplc="D8D0385E">
      <w:start w:val="4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0A8236E"/>
    <w:multiLevelType w:val="hybridMultilevel"/>
    <w:tmpl w:val="E780B7D0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404F14"/>
    <w:multiLevelType w:val="hybridMultilevel"/>
    <w:tmpl w:val="EF68FE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457EE1"/>
    <w:multiLevelType w:val="hybridMultilevel"/>
    <w:tmpl w:val="4EA68E5C"/>
    <w:lvl w:ilvl="0" w:tplc="BD0E3CE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C1C65"/>
    <w:multiLevelType w:val="hybridMultilevel"/>
    <w:tmpl w:val="37DC73C2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042DDB"/>
    <w:multiLevelType w:val="hybridMultilevel"/>
    <w:tmpl w:val="C41036EE"/>
    <w:lvl w:ilvl="0" w:tplc="6190693A">
      <w:start w:val="5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D394A69"/>
    <w:multiLevelType w:val="hybridMultilevel"/>
    <w:tmpl w:val="25EE748E"/>
    <w:lvl w:ilvl="0" w:tplc="A7C4A3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021610"/>
    <w:multiLevelType w:val="hybridMultilevel"/>
    <w:tmpl w:val="57A60700"/>
    <w:lvl w:ilvl="0" w:tplc="B98E04E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208D0B81"/>
    <w:multiLevelType w:val="hybridMultilevel"/>
    <w:tmpl w:val="36CC9AE4"/>
    <w:lvl w:ilvl="0" w:tplc="2A8EEC1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85CBE"/>
    <w:multiLevelType w:val="hybridMultilevel"/>
    <w:tmpl w:val="550AD19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9001104"/>
    <w:multiLevelType w:val="hybridMultilevel"/>
    <w:tmpl w:val="D640F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D0597A"/>
    <w:multiLevelType w:val="multilevel"/>
    <w:tmpl w:val="43EC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D7287B"/>
    <w:multiLevelType w:val="hybridMultilevel"/>
    <w:tmpl w:val="BA586A92"/>
    <w:lvl w:ilvl="0" w:tplc="AD1A74F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BB0E29"/>
    <w:multiLevelType w:val="hybridMultilevel"/>
    <w:tmpl w:val="BED217A0"/>
    <w:lvl w:ilvl="0" w:tplc="040C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0">
    <w:nsid w:val="4B414B6B"/>
    <w:multiLevelType w:val="hybridMultilevel"/>
    <w:tmpl w:val="1F02F750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>
    <w:nsid w:val="4BD446C6"/>
    <w:multiLevelType w:val="hybridMultilevel"/>
    <w:tmpl w:val="30661290"/>
    <w:lvl w:ilvl="0" w:tplc="6190693A">
      <w:start w:val="5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35770C1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537F6EC7"/>
    <w:multiLevelType w:val="hybridMultilevel"/>
    <w:tmpl w:val="168668E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5D802BC"/>
    <w:multiLevelType w:val="hybridMultilevel"/>
    <w:tmpl w:val="4B4C01D8"/>
    <w:lvl w:ilvl="0" w:tplc="040C000F">
      <w:start w:val="1"/>
      <w:numFmt w:val="decimal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>
    <w:nsid w:val="56176C5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56D44821"/>
    <w:multiLevelType w:val="hybridMultilevel"/>
    <w:tmpl w:val="FBD85110"/>
    <w:lvl w:ilvl="0" w:tplc="1C02ECB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5A9D0575"/>
    <w:multiLevelType w:val="hybridMultilevel"/>
    <w:tmpl w:val="19AC1BCE"/>
    <w:lvl w:ilvl="0" w:tplc="5F70D6C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F26703"/>
    <w:multiLevelType w:val="hybridMultilevel"/>
    <w:tmpl w:val="486E29F6"/>
    <w:lvl w:ilvl="0" w:tplc="09FEC5A8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E855F84"/>
    <w:multiLevelType w:val="hybridMultilevel"/>
    <w:tmpl w:val="FE0C95EC"/>
    <w:lvl w:ilvl="0" w:tplc="686C857A">
      <w:start w:val="28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0">
    <w:nsid w:val="5F7B4B07"/>
    <w:multiLevelType w:val="hybridMultilevel"/>
    <w:tmpl w:val="06C64B6C"/>
    <w:lvl w:ilvl="0" w:tplc="3C74C304">
      <w:start w:val="12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1">
    <w:nsid w:val="609869FD"/>
    <w:multiLevelType w:val="hybridMultilevel"/>
    <w:tmpl w:val="BC86FD86"/>
    <w:lvl w:ilvl="0" w:tplc="EC76EDA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2965696"/>
    <w:multiLevelType w:val="hybridMultilevel"/>
    <w:tmpl w:val="21B44212"/>
    <w:lvl w:ilvl="0" w:tplc="B98E04EE">
      <w:start w:val="8"/>
      <w:numFmt w:val="bullet"/>
      <w:lvlText w:val="-"/>
      <w:lvlJc w:val="left"/>
      <w:pPr>
        <w:ind w:left="213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3">
    <w:nsid w:val="67DB0A2C"/>
    <w:multiLevelType w:val="hybridMultilevel"/>
    <w:tmpl w:val="5C6CF466"/>
    <w:lvl w:ilvl="0" w:tplc="97982CD2">
      <w:start w:val="1"/>
      <w:numFmt w:val="decimal"/>
      <w:lvlText w:val="%1."/>
      <w:lvlJc w:val="left"/>
      <w:pPr>
        <w:ind w:left="644" w:hanging="360"/>
      </w:pPr>
      <w:rPr>
        <w:rFonts w:hint="default"/>
        <w:i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984A76"/>
    <w:multiLevelType w:val="hybridMultilevel"/>
    <w:tmpl w:val="BF34A5F8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6EE9246A"/>
    <w:multiLevelType w:val="multilevel"/>
    <w:tmpl w:val="3B44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9D74A8"/>
    <w:multiLevelType w:val="hybridMultilevel"/>
    <w:tmpl w:val="5AF0317E"/>
    <w:lvl w:ilvl="0" w:tplc="9CB67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DE2061"/>
    <w:multiLevelType w:val="hybridMultilevel"/>
    <w:tmpl w:val="B2588E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2B0AF2"/>
    <w:multiLevelType w:val="hybridMultilevel"/>
    <w:tmpl w:val="494699C2"/>
    <w:lvl w:ilvl="0" w:tplc="047A0B1A">
      <w:start w:val="1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EEE37E5"/>
    <w:multiLevelType w:val="hybridMultilevel"/>
    <w:tmpl w:val="27265E7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29"/>
  </w:num>
  <w:num w:numId="4">
    <w:abstractNumId w:val="36"/>
  </w:num>
  <w:num w:numId="5">
    <w:abstractNumId w:val="4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33"/>
  </w:num>
  <w:num w:numId="11">
    <w:abstractNumId w:val="0"/>
  </w:num>
  <w:num w:numId="12">
    <w:abstractNumId w:val="31"/>
  </w:num>
  <w:num w:numId="13">
    <w:abstractNumId w:val="14"/>
  </w:num>
  <w:num w:numId="14">
    <w:abstractNumId w:val="39"/>
  </w:num>
  <w:num w:numId="15">
    <w:abstractNumId w:val="15"/>
  </w:num>
  <w:num w:numId="16">
    <w:abstractNumId w:val="34"/>
  </w:num>
  <w:num w:numId="17">
    <w:abstractNumId w:val="20"/>
  </w:num>
  <w:num w:numId="18">
    <w:abstractNumId w:val="3"/>
  </w:num>
  <w:num w:numId="19">
    <w:abstractNumId w:val="23"/>
  </w:num>
  <w:num w:numId="20">
    <w:abstractNumId w:val="8"/>
  </w:num>
  <w:num w:numId="21">
    <w:abstractNumId w:val="16"/>
  </w:num>
  <w:num w:numId="22">
    <w:abstractNumId w:val="27"/>
  </w:num>
  <w:num w:numId="23">
    <w:abstractNumId w:val="9"/>
  </w:num>
  <w:num w:numId="24">
    <w:abstractNumId w:val="18"/>
  </w:num>
  <w:num w:numId="25">
    <w:abstractNumId w:val="28"/>
  </w:num>
  <w:num w:numId="26">
    <w:abstractNumId w:val="26"/>
  </w:num>
  <w:num w:numId="27">
    <w:abstractNumId w:val="13"/>
  </w:num>
  <w:num w:numId="28">
    <w:abstractNumId w:val="37"/>
  </w:num>
  <w:num w:numId="29">
    <w:abstractNumId w:val="19"/>
  </w:num>
  <w:num w:numId="30">
    <w:abstractNumId w:val="32"/>
  </w:num>
  <w:num w:numId="31">
    <w:abstractNumId w:val="24"/>
  </w:num>
  <w:num w:numId="32">
    <w:abstractNumId w:val="21"/>
  </w:num>
  <w:num w:numId="33">
    <w:abstractNumId w:val="11"/>
  </w:num>
  <w:num w:numId="34">
    <w:abstractNumId w:val="22"/>
  </w:num>
  <w:num w:numId="35">
    <w:abstractNumId w:val="25"/>
  </w:num>
  <w:num w:numId="36">
    <w:abstractNumId w:val="6"/>
  </w:num>
  <w:num w:numId="37">
    <w:abstractNumId w:val="38"/>
  </w:num>
  <w:num w:numId="38">
    <w:abstractNumId w:val="17"/>
  </w:num>
  <w:num w:numId="39">
    <w:abstractNumId w:val="1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A7B"/>
    <w:rsid w:val="00005FD2"/>
    <w:rsid w:val="00006C24"/>
    <w:rsid w:val="00020AFF"/>
    <w:rsid w:val="00021128"/>
    <w:rsid w:val="00022680"/>
    <w:rsid w:val="000249B9"/>
    <w:rsid w:val="00043907"/>
    <w:rsid w:val="000569A0"/>
    <w:rsid w:val="00061951"/>
    <w:rsid w:val="00061AE6"/>
    <w:rsid w:val="00076A56"/>
    <w:rsid w:val="000800EF"/>
    <w:rsid w:val="00081AF0"/>
    <w:rsid w:val="0008288D"/>
    <w:rsid w:val="000848AB"/>
    <w:rsid w:val="00097824"/>
    <w:rsid w:val="000A3495"/>
    <w:rsid w:val="000A3E99"/>
    <w:rsid w:val="000A5995"/>
    <w:rsid w:val="000B150B"/>
    <w:rsid w:val="000B79D1"/>
    <w:rsid w:val="000C4F67"/>
    <w:rsid w:val="000E04F8"/>
    <w:rsid w:val="000E30A7"/>
    <w:rsid w:val="000E3577"/>
    <w:rsid w:val="000F3AD0"/>
    <w:rsid w:val="000F5DFB"/>
    <w:rsid w:val="000F6927"/>
    <w:rsid w:val="001052BD"/>
    <w:rsid w:val="0011405C"/>
    <w:rsid w:val="00116ACE"/>
    <w:rsid w:val="00116C7E"/>
    <w:rsid w:val="0012622B"/>
    <w:rsid w:val="00126F42"/>
    <w:rsid w:val="00137635"/>
    <w:rsid w:val="001429B7"/>
    <w:rsid w:val="00144D29"/>
    <w:rsid w:val="001455F2"/>
    <w:rsid w:val="00150165"/>
    <w:rsid w:val="00150B77"/>
    <w:rsid w:val="001622CF"/>
    <w:rsid w:val="0016460B"/>
    <w:rsid w:val="001663FA"/>
    <w:rsid w:val="00167BD6"/>
    <w:rsid w:val="00170A06"/>
    <w:rsid w:val="00171782"/>
    <w:rsid w:val="00174005"/>
    <w:rsid w:val="00175616"/>
    <w:rsid w:val="0018305A"/>
    <w:rsid w:val="00184E81"/>
    <w:rsid w:val="0019652B"/>
    <w:rsid w:val="001A16E4"/>
    <w:rsid w:val="001A291C"/>
    <w:rsid w:val="001B18F9"/>
    <w:rsid w:val="001B2D39"/>
    <w:rsid w:val="001B37E6"/>
    <w:rsid w:val="001B5984"/>
    <w:rsid w:val="001C04DF"/>
    <w:rsid w:val="001C0617"/>
    <w:rsid w:val="001C0740"/>
    <w:rsid w:val="001C2262"/>
    <w:rsid w:val="001C5E82"/>
    <w:rsid w:val="001D0A59"/>
    <w:rsid w:val="001D775B"/>
    <w:rsid w:val="001E1B03"/>
    <w:rsid w:val="001E2232"/>
    <w:rsid w:val="001E3EF5"/>
    <w:rsid w:val="001E7B0D"/>
    <w:rsid w:val="0020160F"/>
    <w:rsid w:val="002019F3"/>
    <w:rsid w:val="002036EE"/>
    <w:rsid w:val="00214618"/>
    <w:rsid w:val="00214FB0"/>
    <w:rsid w:val="00216CE4"/>
    <w:rsid w:val="00220CCE"/>
    <w:rsid w:val="00230919"/>
    <w:rsid w:val="00234326"/>
    <w:rsid w:val="00250D22"/>
    <w:rsid w:val="002538A7"/>
    <w:rsid w:val="00254F48"/>
    <w:rsid w:val="00255910"/>
    <w:rsid w:val="002569E3"/>
    <w:rsid w:val="00257025"/>
    <w:rsid w:val="00257F2E"/>
    <w:rsid w:val="00267A9D"/>
    <w:rsid w:val="00276625"/>
    <w:rsid w:val="00281A7B"/>
    <w:rsid w:val="00283070"/>
    <w:rsid w:val="0028339E"/>
    <w:rsid w:val="00287537"/>
    <w:rsid w:val="00290633"/>
    <w:rsid w:val="002A44B3"/>
    <w:rsid w:val="002B1EE9"/>
    <w:rsid w:val="002B3897"/>
    <w:rsid w:val="002B54D4"/>
    <w:rsid w:val="002C32F8"/>
    <w:rsid w:val="002D6164"/>
    <w:rsid w:val="002D6C97"/>
    <w:rsid w:val="00300FEC"/>
    <w:rsid w:val="0030297F"/>
    <w:rsid w:val="00303C71"/>
    <w:rsid w:val="00316E04"/>
    <w:rsid w:val="00320C42"/>
    <w:rsid w:val="00321A96"/>
    <w:rsid w:val="003274D9"/>
    <w:rsid w:val="003315B5"/>
    <w:rsid w:val="00331A1D"/>
    <w:rsid w:val="00336870"/>
    <w:rsid w:val="003369AF"/>
    <w:rsid w:val="00336D09"/>
    <w:rsid w:val="003373D9"/>
    <w:rsid w:val="00337D73"/>
    <w:rsid w:val="00342A21"/>
    <w:rsid w:val="00345970"/>
    <w:rsid w:val="00362B6F"/>
    <w:rsid w:val="00364123"/>
    <w:rsid w:val="0037160E"/>
    <w:rsid w:val="00377056"/>
    <w:rsid w:val="00377DD1"/>
    <w:rsid w:val="00386280"/>
    <w:rsid w:val="00392151"/>
    <w:rsid w:val="00395F63"/>
    <w:rsid w:val="00397147"/>
    <w:rsid w:val="003A00F1"/>
    <w:rsid w:val="003A5532"/>
    <w:rsid w:val="003A5F34"/>
    <w:rsid w:val="003A6272"/>
    <w:rsid w:val="003B03D5"/>
    <w:rsid w:val="003B30B0"/>
    <w:rsid w:val="003B4A0B"/>
    <w:rsid w:val="003C00F4"/>
    <w:rsid w:val="003D1AB7"/>
    <w:rsid w:val="003D2240"/>
    <w:rsid w:val="003D3FD2"/>
    <w:rsid w:val="003D70DF"/>
    <w:rsid w:val="003E031D"/>
    <w:rsid w:val="003E2E96"/>
    <w:rsid w:val="003E4BD4"/>
    <w:rsid w:val="003E59A7"/>
    <w:rsid w:val="0040022E"/>
    <w:rsid w:val="004006FE"/>
    <w:rsid w:val="004026D4"/>
    <w:rsid w:val="00404ABF"/>
    <w:rsid w:val="00411046"/>
    <w:rsid w:val="00412224"/>
    <w:rsid w:val="00415700"/>
    <w:rsid w:val="00421E91"/>
    <w:rsid w:val="004260DF"/>
    <w:rsid w:val="004472D9"/>
    <w:rsid w:val="0045356E"/>
    <w:rsid w:val="00461D8D"/>
    <w:rsid w:val="00467A24"/>
    <w:rsid w:val="0047269D"/>
    <w:rsid w:val="00473E6E"/>
    <w:rsid w:val="00482083"/>
    <w:rsid w:val="0048269C"/>
    <w:rsid w:val="00493AC3"/>
    <w:rsid w:val="0049599D"/>
    <w:rsid w:val="004B2536"/>
    <w:rsid w:val="004B4561"/>
    <w:rsid w:val="004B476A"/>
    <w:rsid w:val="004C79C2"/>
    <w:rsid w:val="004D2636"/>
    <w:rsid w:val="004D7F22"/>
    <w:rsid w:val="004E41F8"/>
    <w:rsid w:val="004F758F"/>
    <w:rsid w:val="005015C6"/>
    <w:rsid w:val="005060E1"/>
    <w:rsid w:val="0050760A"/>
    <w:rsid w:val="00511360"/>
    <w:rsid w:val="00512F2F"/>
    <w:rsid w:val="0052248D"/>
    <w:rsid w:val="00523177"/>
    <w:rsid w:val="005343B3"/>
    <w:rsid w:val="005360A6"/>
    <w:rsid w:val="00536B5F"/>
    <w:rsid w:val="00536DC4"/>
    <w:rsid w:val="005371CF"/>
    <w:rsid w:val="00544090"/>
    <w:rsid w:val="005509DE"/>
    <w:rsid w:val="0055468B"/>
    <w:rsid w:val="00560E76"/>
    <w:rsid w:val="00561DCD"/>
    <w:rsid w:val="00566E8F"/>
    <w:rsid w:val="00574D49"/>
    <w:rsid w:val="00585E30"/>
    <w:rsid w:val="00590338"/>
    <w:rsid w:val="005960A6"/>
    <w:rsid w:val="00597EE1"/>
    <w:rsid w:val="005A4FEF"/>
    <w:rsid w:val="005C0A1F"/>
    <w:rsid w:val="005C1076"/>
    <w:rsid w:val="005C508D"/>
    <w:rsid w:val="005D5839"/>
    <w:rsid w:val="005E4CEC"/>
    <w:rsid w:val="005F0E8B"/>
    <w:rsid w:val="005F2B90"/>
    <w:rsid w:val="005F4745"/>
    <w:rsid w:val="0060691B"/>
    <w:rsid w:val="00606F36"/>
    <w:rsid w:val="0061528B"/>
    <w:rsid w:val="0061741D"/>
    <w:rsid w:val="00621891"/>
    <w:rsid w:val="00633A08"/>
    <w:rsid w:val="006405F6"/>
    <w:rsid w:val="0064493B"/>
    <w:rsid w:val="00644E2D"/>
    <w:rsid w:val="00646B02"/>
    <w:rsid w:val="00646BE3"/>
    <w:rsid w:val="00651E59"/>
    <w:rsid w:val="00661BA4"/>
    <w:rsid w:val="00666A08"/>
    <w:rsid w:val="006747D2"/>
    <w:rsid w:val="00676053"/>
    <w:rsid w:val="00676D15"/>
    <w:rsid w:val="00676D58"/>
    <w:rsid w:val="006812DC"/>
    <w:rsid w:val="00681453"/>
    <w:rsid w:val="006818D8"/>
    <w:rsid w:val="00682C05"/>
    <w:rsid w:val="00686437"/>
    <w:rsid w:val="0068660D"/>
    <w:rsid w:val="00694613"/>
    <w:rsid w:val="00696A01"/>
    <w:rsid w:val="00697D3C"/>
    <w:rsid w:val="006A3F46"/>
    <w:rsid w:val="006C5519"/>
    <w:rsid w:val="006D2449"/>
    <w:rsid w:val="006D57FB"/>
    <w:rsid w:val="006E0CF9"/>
    <w:rsid w:val="006E209A"/>
    <w:rsid w:val="006E2DE4"/>
    <w:rsid w:val="006F07C7"/>
    <w:rsid w:val="006F27B1"/>
    <w:rsid w:val="006F4862"/>
    <w:rsid w:val="007119DF"/>
    <w:rsid w:val="00716D28"/>
    <w:rsid w:val="0071737E"/>
    <w:rsid w:val="00721873"/>
    <w:rsid w:val="00722A25"/>
    <w:rsid w:val="00733BE4"/>
    <w:rsid w:val="00737811"/>
    <w:rsid w:val="0074157C"/>
    <w:rsid w:val="007416F2"/>
    <w:rsid w:val="00746869"/>
    <w:rsid w:val="0076459C"/>
    <w:rsid w:val="007659E9"/>
    <w:rsid w:val="00776040"/>
    <w:rsid w:val="00777BAF"/>
    <w:rsid w:val="00782576"/>
    <w:rsid w:val="00783676"/>
    <w:rsid w:val="007A0DDA"/>
    <w:rsid w:val="007A1C1B"/>
    <w:rsid w:val="007A6C45"/>
    <w:rsid w:val="007A70BF"/>
    <w:rsid w:val="007A7227"/>
    <w:rsid w:val="007B1BE2"/>
    <w:rsid w:val="007B527E"/>
    <w:rsid w:val="007C0D4E"/>
    <w:rsid w:val="007C2CAB"/>
    <w:rsid w:val="007C3D0C"/>
    <w:rsid w:val="007C3D54"/>
    <w:rsid w:val="007C4654"/>
    <w:rsid w:val="007C5454"/>
    <w:rsid w:val="007D3AF5"/>
    <w:rsid w:val="007D422F"/>
    <w:rsid w:val="007F3FAC"/>
    <w:rsid w:val="00805F98"/>
    <w:rsid w:val="00812F06"/>
    <w:rsid w:val="00816E0A"/>
    <w:rsid w:val="00821C13"/>
    <w:rsid w:val="00825904"/>
    <w:rsid w:val="00840136"/>
    <w:rsid w:val="00842CAC"/>
    <w:rsid w:val="00846D1E"/>
    <w:rsid w:val="008615D3"/>
    <w:rsid w:val="00861E5F"/>
    <w:rsid w:val="00862B1B"/>
    <w:rsid w:val="00862C0E"/>
    <w:rsid w:val="00881B92"/>
    <w:rsid w:val="00882FF8"/>
    <w:rsid w:val="0089032D"/>
    <w:rsid w:val="00890F75"/>
    <w:rsid w:val="00892009"/>
    <w:rsid w:val="00892B1D"/>
    <w:rsid w:val="00893B3D"/>
    <w:rsid w:val="00897F0D"/>
    <w:rsid w:val="008A1D3E"/>
    <w:rsid w:val="008A4E1E"/>
    <w:rsid w:val="008A5762"/>
    <w:rsid w:val="008B2D57"/>
    <w:rsid w:val="008B2EE7"/>
    <w:rsid w:val="008C0369"/>
    <w:rsid w:val="008C5749"/>
    <w:rsid w:val="008D5BCD"/>
    <w:rsid w:val="008E7DE0"/>
    <w:rsid w:val="008E7DF4"/>
    <w:rsid w:val="008F089E"/>
    <w:rsid w:val="009019C7"/>
    <w:rsid w:val="0090385B"/>
    <w:rsid w:val="00903FAC"/>
    <w:rsid w:val="009103C4"/>
    <w:rsid w:val="00911799"/>
    <w:rsid w:val="009253B9"/>
    <w:rsid w:val="00930130"/>
    <w:rsid w:val="00931314"/>
    <w:rsid w:val="0093714F"/>
    <w:rsid w:val="00955BE0"/>
    <w:rsid w:val="00964CF3"/>
    <w:rsid w:val="00965815"/>
    <w:rsid w:val="00966F8D"/>
    <w:rsid w:val="00967CCF"/>
    <w:rsid w:val="009713E2"/>
    <w:rsid w:val="009805D7"/>
    <w:rsid w:val="00991C61"/>
    <w:rsid w:val="00993719"/>
    <w:rsid w:val="009975FB"/>
    <w:rsid w:val="009A35B1"/>
    <w:rsid w:val="009B16A9"/>
    <w:rsid w:val="009B7B15"/>
    <w:rsid w:val="009C26E3"/>
    <w:rsid w:val="009C6654"/>
    <w:rsid w:val="009D1D29"/>
    <w:rsid w:val="009D566C"/>
    <w:rsid w:val="009D70AD"/>
    <w:rsid w:val="009D74B0"/>
    <w:rsid w:val="009E0E5B"/>
    <w:rsid w:val="009E2D51"/>
    <w:rsid w:val="009F4DBD"/>
    <w:rsid w:val="00A13D70"/>
    <w:rsid w:val="00A1732F"/>
    <w:rsid w:val="00A2354A"/>
    <w:rsid w:val="00A23B59"/>
    <w:rsid w:val="00A4184A"/>
    <w:rsid w:val="00A45479"/>
    <w:rsid w:val="00A52C38"/>
    <w:rsid w:val="00A56657"/>
    <w:rsid w:val="00A645FF"/>
    <w:rsid w:val="00A805F6"/>
    <w:rsid w:val="00A84B4D"/>
    <w:rsid w:val="00A868D7"/>
    <w:rsid w:val="00A960E3"/>
    <w:rsid w:val="00A96916"/>
    <w:rsid w:val="00AA0E8F"/>
    <w:rsid w:val="00AB3127"/>
    <w:rsid w:val="00AD67A9"/>
    <w:rsid w:val="00AE1A32"/>
    <w:rsid w:val="00AE3BE9"/>
    <w:rsid w:val="00AF0935"/>
    <w:rsid w:val="00AF0DFF"/>
    <w:rsid w:val="00AF1D46"/>
    <w:rsid w:val="00AF5DF5"/>
    <w:rsid w:val="00B03753"/>
    <w:rsid w:val="00B06AFF"/>
    <w:rsid w:val="00B113EB"/>
    <w:rsid w:val="00B174D8"/>
    <w:rsid w:val="00B27099"/>
    <w:rsid w:val="00B3070C"/>
    <w:rsid w:val="00B333E1"/>
    <w:rsid w:val="00B4106F"/>
    <w:rsid w:val="00B43E4E"/>
    <w:rsid w:val="00B446E4"/>
    <w:rsid w:val="00B67A10"/>
    <w:rsid w:val="00B71B34"/>
    <w:rsid w:val="00B81120"/>
    <w:rsid w:val="00B832DD"/>
    <w:rsid w:val="00B85F52"/>
    <w:rsid w:val="00B962E3"/>
    <w:rsid w:val="00BA22D7"/>
    <w:rsid w:val="00BA3F98"/>
    <w:rsid w:val="00BB0CE6"/>
    <w:rsid w:val="00BB1A1E"/>
    <w:rsid w:val="00BB40BF"/>
    <w:rsid w:val="00BC1F4A"/>
    <w:rsid w:val="00BC42FF"/>
    <w:rsid w:val="00BC5CD6"/>
    <w:rsid w:val="00BC618D"/>
    <w:rsid w:val="00BD6C5E"/>
    <w:rsid w:val="00BE1BF2"/>
    <w:rsid w:val="00BE69D5"/>
    <w:rsid w:val="00BF016F"/>
    <w:rsid w:val="00BF08E6"/>
    <w:rsid w:val="00BF45D3"/>
    <w:rsid w:val="00BF6B58"/>
    <w:rsid w:val="00C05599"/>
    <w:rsid w:val="00C05EAC"/>
    <w:rsid w:val="00C075EC"/>
    <w:rsid w:val="00C1347A"/>
    <w:rsid w:val="00C14DDC"/>
    <w:rsid w:val="00C20E0B"/>
    <w:rsid w:val="00C24E8B"/>
    <w:rsid w:val="00C4022E"/>
    <w:rsid w:val="00C422A7"/>
    <w:rsid w:val="00C44734"/>
    <w:rsid w:val="00C5065C"/>
    <w:rsid w:val="00C514F3"/>
    <w:rsid w:val="00C53A67"/>
    <w:rsid w:val="00C731DC"/>
    <w:rsid w:val="00C8574D"/>
    <w:rsid w:val="00C96733"/>
    <w:rsid w:val="00CA27D1"/>
    <w:rsid w:val="00CA5D17"/>
    <w:rsid w:val="00CA78C5"/>
    <w:rsid w:val="00CB5B21"/>
    <w:rsid w:val="00CB7BB8"/>
    <w:rsid w:val="00CD233D"/>
    <w:rsid w:val="00CD63BA"/>
    <w:rsid w:val="00CD78B8"/>
    <w:rsid w:val="00CE3419"/>
    <w:rsid w:val="00CE5F62"/>
    <w:rsid w:val="00CE70C8"/>
    <w:rsid w:val="00CF1DEE"/>
    <w:rsid w:val="00CF5683"/>
    <w:rsid w:val="00D0131F"/>
    <w:rsid w:val="00D14A99"/>
    <w:rsid w:val="00D25B23"/>
    <w:rsid w:val="00D2741D"/>
    <w:rsid w:val="00D37254"/>
    <w:rsid w:val="00D42F75"/>
    <w:rsid w:val="00D53B1F"/>
    <w:rsid w:val="00D54C4C"/>
    <w:rsid w:val="00D804E6"/>
    <w:rsid w:val="00D82078"/>
    <w:rsid w:val="00D92B82"/>
    <w:rsid w:val="00D92B94"/>
    <w:rsid w:val="00D969B2"/>
    <w:rsid w:val="00DA5689"/>
    <w:rsid w:val="00DC4D00"/>
    <w:rsid w:val="00DC5D52"/>
    <w:rsid w:val="00DD41B0"/>
    <w:rsid w:val="00DD66A2"/>
    <w:rsid w:val="00DD6BEB"/>
    <w:rsid w:val="00DF072D"/>
    <w:rsid w:val="00DF22B1"/>
    <w:rsid w:val="00E02C0C"/>
    <w:rsid w:val="00E06EE8"/>
    <w:rsid w:val="00E21354"/>
    <w:rsid w:val="00E21DED"/>
    <w:rsid w:val="00E24406"/>
    <w:rsid w:val="00E2666C"/>
    <w:rsid w:val="00E36672"/>
    <w:rsid w:val="00E36A0E"/>
    <w:rsid w:val="00E41C5C"/>
    <w:rsid w:val="00E42539"/>
    <w:rsid w:val="00E426B8"/>
    <w:rsid w:val="00E54B96"/>
    <w:rsid w:val="00E56715"/>
    <w:rsid w:val="00E62787"/>
    <w:rsid w:val="00E65BE0"/>
    <w:rsid w:val="00E661E1"/>
    <w:rsid w:val="00E66967"/>
    <w:rsid w:val="00E70411"/>
    <w:rsid w:val="00E70C1C"/>
    <w:rsid w:val="00E80CAC"/>
    <w:rsid w:val="00E857D7"/>
    <w:rsid w:val="00E90DD7"/>
    <w:rsid w:val="00EA11D5"/>
    <w:rsid w:val="00EA7CF0"/>
    <w:rsid w:val="00EC1B4F"/>
    <w:rsid w:val="00EC30AB"/>
    <w:rsid w:val="00EC32B1"/>
    <w:rsid w:val="00ED1507"/>
    <w:rsid w:val="00ED6192"/>
    <w:rsid w:val="00F04157"/>
    <w:rsid w:val="00F05CD3"/>
    <w:rsid w:val="00F22853"/>
    <w:rsid w:val="00F30F50"/>
    <w:rsid w:val="00F346EA"/>
    <w:rsid w:val="00F36935"/>
    <w:rsid w:val="00F409B2"/>
    <w:rsid w:val="00F41004"/>
    <w:rsid w:val="00F447EF"/>
    <w:rsid w:val="00F47D77"/>
    <w:rsid w:val="00F64CA5"/>
    <w:rsid w:val="00F7424C"/>
    <w:rsid w:val="00F7464D"/>
    <w:rsid w:val="00F908AE"/>
    <w:rsid w:val="00FA115E"/>
    <w:rsid w:val="00FA129E"/>
    <w:rsid w:val="00FB14E8"/>
    <w:rsid w:val="00FB3C70"/>
    <w:rsid w:val="00FB4B9D"/>
    <w:rsid w:val="00FC0454"/>
    <w:rsid w:val="00FC0521"/>
    <w:rsid w:val="00FC5992"/>
    <w:rsid w:val="00FD2407"/>
    <w:rsid w:val="00FD33DA"/>
    <w:rsid w:val="00FE135E"/>
    <w:rsid w:val="00FE4A29"/>
    <w:rsid w:val="00FF3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6C5E"/>
    <w:rPr>
      <w:sz w:val="24"/>
      <w:szCs w:val="24"/>
    </w:rPr>
  </w:style>
  <w:style w:type="paragraph" w:styleId="Titre1">
    <w:name w:val="heading 1"/>
    <w:basedOn w:val="Normal"/>
    <w:next w:val="Normal"/>
    <w:qFormat/>
    <w:rsid w:val="005509DE"/>
    <w:pPr>
      <w:keepNext/>
      <w:ind w:left="-540" w:firstLine="180"/>
      <w:jc w:val="center"/>
      <w:outlineLvl w:val="0"/>
    </w:pPr>
    <w:rPr>
      <w:rFonts w:ascii="Bradley Hand ITC" w:hAnsi="Bradley Hand ITC"/>
      <w:sz w:val="36"/>
      <w:szCs w:val="36"/>
    </w:rPr>
  </w:style>
  <w:style w:type="paragraph" w:styleId="Titre2">
    <w:name w:val="heading 2"/>
    <w:basedOn w:val="Normal"/>
    <w:next w:val="Normal"/>
    <w:qFormat/>
    <w:rsid w:val="005509DE"/>
    <w:pPr>
      <w:keepNext/>
      <w:jc w:val="center"/>
      <w:outlineLvl w:val="1"/>
    </w:pPr>
    <w:rPr>
      <w:rFonts w:ascii="Arial Black" w:hAnsi="Arial Black"/>
      <w:sz w:val="28"/>
    </w:rPr>
  </w:style>
  <w:style w:type="paragraph" w:styleId="Titre3">
    <w:name w:val="heading 3"/>
    <w:basedOn w:val="Normal"/>
    <w:next w:val="Normal"/>
    <w:qFormat/>
    <w:rsid w:val="005509DE"/>
    <w:pPr>
      <w:keepNext/>
      <w:ind w:left="-540" w:firstLine="720"/>
      <w:outlineLvl w:val="2"/>
    </w:pPr>
    <w:rPr>
      <w:rFonts w:ascii="Arial Narrow" w:hAnsi="Arial Narrow"/>
      <w:b/>
      <w:bCs/>
      <w:sz w:val="144"/>
      <w:szCs w:val="18"/>
    </w:rPr>
  </w:style>
  <w:style w:type="paragraph" w:styleId="Titre4">
    <w:name w:val="heading 4"/>
    <w:basedOn w:val="Normal"/>
    <w:next w:val="Normal"/>
    <w:qFormat/>
    <w:rsid w:val="005509DE"/>
    <w:pPr>
      <w:keepNext/>
      <w:ind w:left="-540" w:firstLine="720"/>
      <w:outlineLvl w:val="3"/>
    </w:pPr>
    <w:rPr>
      <w:rFonts w:ascii="Arial Narrow" w:hAnsi="Arial Narrow"/>
      <w:b/>
      <w:bCs/>
      <w:sz w:val="4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509D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509DE"/>
    <w:pPr>
      <w:tabs>
        <w:tab w:val="center" w:pos="4536"/>
        <w:tab w:val="right" w:pos="9072"/>
      </w:tabs>
    </w:pPr>
  </w:style>
  <w:style w:type="character" w:styleId="Lienhypertexte">
    <w:name w:val="Hyperlink"/>
    <w:rsid w:val="005509DE"/>
    <w:rPr>
      <w:color w:val="0000FF"/>
      <w:u w:val="single"/>
    </w:rPr>
  </w:style>
  <w:style w:type="paragraph" w:styleId="Explorateurdedocuments">
    <w:name w:val="Document Map"/>
    <w:basedOn w:val="Normal"/>
    <w:semiHidden/>
    <w:rsid w:val="005509DE"/>
    <w:pPr>
      <w:shd w:val="clear" w:color="auto" w:fill="000080"/>
    </w:pPr>
    <w:rPr>
      <w:rFonts w:ascii="Tahoma" w:hAnsi="Tahoma" w:cs="Tahoma"/>
    </w:rPr>
  </w:style>
  <w:style w:type="character" w:styleId="Lienhypertextesuivivisit">
    <w:name w:val="FollowedHyperlink"/>
    <w:rsid w:val="005509DE"/>
    <w:rPr>
      <w:color w:val="800080"/>
      <w:u w:val="single"/>
    </w:rPr>
  </w:style>
  <w:style w:type="paragraph" w:styleId="Corpsdetexte">
    <w:name w:val="Body Text"/>
    <w:basedOn w:val="Normal"/>
    <w:rsid w:val="005509DE"/>
    <w:rPr>
      <w:rFonts w:ascii="Arial" w:hAnsi="Arial" w:cs="Arial"/>
      <w:sz w:val="32"/>
      <w:u w:val="single"/>
    </w:rPr>
  </w:style>
  <w:style w:type="character" w:styleId="Accentuation">
    <w:name w:val="Emphasis"/>
    <w:uiPriority w:val="20"/>
    <w:qFormat/>
    <w:rsid w:val="000B150B"/>
    <w:rPr>
      <w:i/>
      <w:iCs/>
    </w:rPr>
  </w:style>
  <w:style w:type="paragraph" w:styleId="Paragraphedeliste">
    <w:name w:val="List Paragraph"/>
    <w:basedOn w:val="Normal"/>
    <w:uiPriority w:val="34"/>
    <w:qFormat/>
    <w:rsid w:val="000B150B"/>
    <w:pPr>
      <w:ind w:left="708"/>
    </w:pPr>
  </w:style>
  <w:style w:type="paragraph" w:styleId="Textedebulles">
    <w:name w:val="Balloon Text"/>
    <w:basedOn w:val="Normal"/>
    <w:semiHidden/>
    <w:rsid w:val="00BF08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1799"/>
    <w:pPr>
      <w:spacing w:before="100" w:beforeAutospacing="1" w:after="100" w:afterAutospacing="1"/>
    </w:pPr>
    <w:rPr>
      <w:lang w:eastAsia="zh-TW"/>
    </w:rPr>
  </w:style>
  <w:style w:type="character" w:styleId="lev">
    <w:name w:val="Strong"/>
    <w:uiPriority w:val="22"/>
    <w:qFormat/>
    <w:rsid w:val="00911799"/>
    <w:rPr>
      <w:b/>
      <w:b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911799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/>
    </w:rPr>
  </w:style>
  <w:style w:type="character" w:customStyle="1" w:styleId="z-HautduformulaireCar">
    <w:name w:val="z-Haut du formulaire Car"/>
    <w:link w:val="z-Hautduformulaire"/>
    <w:uiPriority w:val="99"/>
    <w:rsid w:val="00911799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911799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/>
    </w:rPr>
  </w:style>
  <w:style w:type="character" w:customStyle="1" w:styleId="z-BasduformulaireCar">
    <w:name w:val="z-Bas du formulaire Car"/>
    <w:link w:val="z-Basduformulaire"/>
    <w:uiPriority w:val="99"/>
    <w:rsid w:val="00911799"/>
    <w:rPr>
      <w:rFonts w:ascii="Arial" w:hAnsi="Arial" w:cs="Arial"/>
      <w:vanish/>
      <w:sz w:val="16"/>
      <w:szCs w:val="16"/>
    </w:rPr>
  </w:style>
  <w:style w:type="paragraph" w:customStyle="1" w:styleId="lead">
    <w:name w:val="lead"/>
    <w:basedOn w:val="Normal"/>
    <w:rsid w:val="00911799"/>
    <w:pPr>
      <w:spacing w:before="100" w:beforeAutospacing="1" w:after="100" w:afterAutospacing="1"/>
    </w:pPr>
    <w:rPr>
      <w:lang w:eastAsia="zh-TW"/>
    </w:rPr>
  </w:style>
  <w:style w:type="paragraph" w:customStyle="1" w:styleId="rtecenter">
    <w:name w:val="rtecenter"/>
    <w:basedOn w:val="Normal"/>
    <w:rsid w:val="007C0D4E"/>
    <w:pPr>
      <w:spacing w:before="100" w:beforeAutospacing="1" w:after="100" w:afterAutospacing="1"/>
    </w:pPr>
  </w:style>
  <w:style w:type="character" w:customStyle="1" w:styleId="romain">
    <w:name w:val="romain"/>
    <w:basedOn w:val="Policepardfaut"/>
    <w:rsid w:val="00171782"/>
  </w:style>
  <w:style w:type="character" w:customStyle="1" w:styleId="mw-headline">
    <w:name w:val="mw-headline"/>
    <w:basedOn w:val="Policepardfaut"/>
    <w:rsid w:val="00AF0935"/>
  </w:style>
  <w:style w:type="character" w:customStyle="1" w:styleId="mw-editsection">
    <w:name w:val="mw-editsection"/>
    <w:basedOn w:val="Policepardfaut"/>
    <w:rsid w:val="00AF0935"/>
  </w:style>
  <w:style w:type="character" w:customStyle="1" w:styleId="mw-editsection-bracket">
    <w:name w:val="mw-editsection-bracket"/>
    <w:basedOn w:val="Policepardfaut"/>
    <w:rsid w:val="00AF0935"/>
  </w:style>
  <w:style w:type="character" w:customStyle="1" w:styleId="mw-editsection-divider">
    <w:name w:val="mw-editsection-divider"/>
    <w:basedOn w:val="Policepardfaut"/>
    <w:rsid w:val="00AF0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3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15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1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484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82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0535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9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147167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6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438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36" w:space="15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317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604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1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1419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82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570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4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36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1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1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32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76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5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676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89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6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../Acer/AppData/Local/Microsoft/Windows/ENTETE/ENTETE%20SUR%20EXCEL/FFRandonn&#233;e_fichiers/Sans-titre-1_01.gi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5.jpeg"/><Relationship Id="rId39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Plateau_de_l%27Arbois" TargetMode="External"/><Relationship Id="rId34" Type="http://schemas.openxmlformats.org/officeDocument/2006/relationships/hyperlink" Target="https://fr.wikipedia.org/wiki/%C3%89tang_de_Berre" TargetMode="External"/><Relationship Id="rId42" Type="http://schemas.openxmlformats.org/officeDocument/2006/relationships/image" Target="https://encrypted-tbn0.gstatic.com/images?q=tbn:ANd9GcRyD5RbNgH7DRM3MdwDmMESbeJUqchJGvvjHA&amp;usqp=CAU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hyperlink" Target="https://fr.wikipedia.org/wiki/Marseille" TargetMode="External"/><Relationship Id="rId25" Type="http://schemas.openxmlformats.org/officeDocument/2006/relationships/hyperlink" Target="https://fr.wikipedia.org/wiki/%C3%89tang_de_Berre" TargetMode="External"/><Relationship Id="rId33" Type="http://schemas.openxmlformats.org/officeDocument/2006/relationships/hyperlink" Target="https://fr.wikipedia.org/wiki/Fuligule" TargetMode="External"/><Relationship Id="rId38" Type="http://schemas.openxmlformats.org/officeDocument/2006/relationships/hyperlink" Target="https://fr.wikipedia.org/wiki/Demoiselles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Durance" TargetMode="External"/><Relationship Id="rId20" Type="http://schemas.openxmlformats.org/officeDocument/2006/relationships/hyperlink" Target="https://fr.wikipedia.org/wiki/Bouches-du-Rh%C3%B4ne" TargetMode="External"/><Relationship Id="rId29" Type="http://schemas.openxmlformats.org/officeDocument/2006/relationships/hyperlink" Target="https://fr.wikipedia.org/wiki/Rollier" TargetMode="Externa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cques.verola@orange.fr" TargetMode="External"/><Relationship Id="rId24" Type="http://schemas.openxmlformats.org/officeDocument/2006/relationships/hyperlink" Target="https://fr.wikipedia.org/wiki/Plateau_de_l%27Arbois" TargetMode="External"/><Relationship Id="rId32" Type="http://schemas.openxmlformats.org/officeDocument/2006/relationships/hyperlink" Target="https://fr.wikipedia.org/wiki/Provence" TargetMode="External"/><Relationship Id="rId37" Type="http://schemas.openxmlformats.org/officeDocument/2006/relationships/hyperlink" Target="https://fr.wikipedia.org/wiki/Libellules" TargetMode="External"/><Relationship Id="rId40" Type="http://schemas.openxmlformats.org/officeDocument/2006/relationships/image" Target="https://ekladata.com/HfTsSGd1V40C_txAqI3FgtH6f0A.jp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Canal_de_Marseille" TargetMode="External"/><Relationship Id="rId23" Type="http://schemas.openxmlformats.org/officeDocument/2006/relationships/hyperlink" Target="https://fr.wikipedia.org/wiki/R%C3%A9servoir_du_R%C3%A9altor" TargetMode="External"/><Relationship Id="rId28" Type="http://schemas.openxmlformats.org/officeDocument/2006/relationships/hyperlink" Target="https://fr.wikipedia.org/wiki/Butor_%C3%A9toil%C3%A9" TargetMode="External"/><Relationship Id="rId36" Type="http://schemas.openxmlformats.org/officeDocument/2006/relationships/hyperlink" Target="https://fr.wikipedia.org/wiki/Odonates" TargetMode="External"/><Relationship Id="rId10" Type="http://schemas.openxmlformats.org/officeDocument/2006/relationships/hyperlink" Target="http://asb-berre.jimdo.com" TargetMode="External"/><Relationship Id="rId19" Type="http://schemas.openxmlformats.org/officeDocument/2006/relationships/image" Target="https://images.laprovence.com/media/2013/05/12/realtorlacbleu.jpg?twic=v1/dpr=2/focus=0x0/cover=660x316" TargetMode="External"/><Relationship Id="rId31" Type="http://schemas.openxmlformats.org/officeDocument/2006/relationships/hyperlink" Target="https://fr.wikipedia.org/wiki/Faucon_hobereau" TargetMode="External"/><Relationship Id="rId44" Type="http://schemas.openxmlformats.org/officeDocument/2006/relationships/image" Target="https://encrypted-tbn0.gstatic.com/images?q=tbn:ANd9GcTVQvfopeMTYV4zfygHBahdXIDdw0wAJnsu0Q&amp;usqp=CA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r.wikipedia.org/wiki/Cabri%C3%A8s" TargetMode="External"/><Relationship Id="rId22" Type="http://schemas.openxmlformats.org/officeDocument/2006/relationships/hyperlink" Target="https://fr.wikipedia.org/wiki/Franz_Mayor_de_Montricher" TargetMode="External"/><Relationship Id="rId27" Type="http://schemas.openxmlformats.org/officeDocument/2006/relationships/image" Target="https://www.les-milles.fr/marc/_data/i/upload/2018/08/05/20180805194444-467875d8-la.jpg" TargetMode="External"/><Relationship Id="rId30" Type="http://schemas.openxmlformats.org/officeDocument/2006/relationships/hyperlink" Target="https://fr.wikipedia.org/wiki/Busard_des_roseaux" TargetMode="External"/><Relationship Id="rId35" Type="http://schemas.openxmlformats.org/officeDocument/2006/relationships/hyperlink" Target="https://fr.wikipedia.org/wiki/Entomofaune" TargetMode="External"/><Relationship Id="rId43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903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CLUB SPORTIF DU COMPLEXE SHELL DE BERRE</vt:lpstr>
    </vt:vector>
  </TitlesOfParts>
  <Company/>
  <LinksUpToDate>false</LinksUpToDate>
  <CharactersWithSpaces>5859</CharactersWithSpaces>
  <SharedDoc>false</SharedDoc>
  <HLinks>
    <vt:vector size="18" baseType="variant">
      <vt:variant>
        <vt:i4>5898301</vt:i4>
      </vt:variant>
      <vt:variant>
        <vt:i4>6</vt:i4>
      </vt:variant>
      <vt:variant>
        <vt:i4>0</vt:i4>
      </vt:variant>
      <vt:variant>
        <vt:i4>5</vt:i4>
      </vt:variant>
      <vt:variant>
        <vt:lpwstr>mailto:jacques.verola@orange.fr</vt:lpwstr>
      </vt:variant>
      <vt:variant>
        <vt:lpwstr/>
      </vt:variant>
      <vt:variant>
        <vt:i4>3866658</vt:i4>
      </vt:variant>
      <vt:variant>
        <vt:i4>3</vt:i4>
      </vt:variant>
      <vt:variant>
        <vt:i4>0</vt:i4>
      </vt:variant>
      <vt:variant>
        <vt:i4>5</vt:i4>
      </vt:variant>
      <vt:variant>
        <vt:lpwstr>http://asb-berre.jimdo.com/</vt:lpwstr>
      </vt:variant>
      <vt:variant>
        <vt:lpwstr/>
      </vt:variant>
      <vt:variant>
        <vt:i4>5243073</vt:i4>
      </vt:variant>
      <vt:variant>
        <vt:i4>2880</vt:i4>
      </vt:variant>
      <vt:variant>
        <vt:i4>1026</vt:i4>
      </vt:variant>
      <vt:variant>
        <vt:i4>1</vt:i4>
      </vt:variant>
      <vt:variant>
        <vt:lpwstr>../../../ENTETE/ENTETE%20SUR%20EXCEL/FFRandonnée_fichiers/Sans-titre-1_01.gif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SPORTIF DU COMPLEXE SHELL DE BERRE</dc:title>
  <dc:subject/>
  <dc:creator>Mireille</dc:creator>
  <cp:keywords/>
  <cp:lastModifiedBy>FRANCISCO  MUNOZ</cp:lastModifiedBy>
  <cp:revision>49</cp:revision>
  <cp:lastPrinted>2014-02-09T17:00:00Z</cp:lastPrinted>
  <dcterms:created xsi:type="dcterms:W3CDTF">2019-10-10T17:33:00Z</dcterms:created>
  <dcterms:modified xsi:type="dcterms:W3CDTF">2021-02-11T08:36:00Z</dcterms:modified>
</cp:coreProperties>
</file>